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7" w:rsidRDefault="00621D57" w:rsidP="00202A94">
      <w:pPr>
        <w:spacing w:after="24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A94" w:rsidRPr="00B61396" w:rsidRDefault="00202A94" w:rsidP="00202A94">
      <w:pPr>
        <w:spacing w:after="24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396">
        <w:rPr>
          <w:rFonts w:ascii="Times New Roman" w:hAnsi="Times New Roman" w:cs="Times New Roman"/>
          <w:color w:val="000000"/>
          <w:sz w:val="24"/>
          <w:szCs w:val="24"/>
        </w:rPr>
        <w:t xml:space="preserve">IUNG-PIB zgodnie z wymogami Obwieszczenia opracował wartości klimatycznego bilansu wodnego dla wszystkich gmin Polski </w:t>
      </w:r>
      <w:r w:rsidRPr="00671C2D">
        <w:rPr>
          <w:rFonts w:ascii="Times New Roman" w:hAnsi="Times New Roman" w:cs="Times New Roman"/>
          <w:sz w:val="24"/>
          <w:szCs w:val="24"/>
        </w:rPr>
        <w:t>(247</w:t>
      </w:r>
      <w:r w:rsidR="004B03C6">
        <w:rPr>
          <w:rFonts w:ascii="Times New Roman" w:hAnsi="Times New Roman" w:cs="Times New Roman"/>
          <w:sz w:val="24"/>
          <w:szCs w:val="24"/>
        </w:rPr>
        <w:t>7</w:t>
      </w:r>
      <w:r w:rsidRPr="00671C2D">
        <w:rPr>
          <w:rFonts w:ascii="Times New Roman" w:hAnsi="Times New Roman" w:cs="Times New Roman"/>
          <w:sz w:val="24"/>
          <w:szCs w:val="24"/>
        </w:rPr>
        <w:t xml:space="preserve"> gmin)</w:t>
      </w:r>
      <w:r w:rsidRPr="00B61396">
        <w:rPr>
          <w:rFonts w:ascii="Times New Roman" w:hAnsi="Times New Roman" w:cs="Times New Roman"/>
          <w:color w:val="000000"/>
          <w:sz w:val="24"/>
          <w:szCs w:val="24"/>
        </w:rPr>
        <w:t xml:space="preserve"> oraz w oparciu o kategorie gleb określił w tych gminach aktualny stan zagrożenia suszą rolniczą (załącznik 1).</w:t>
      </w:r>
    </w:p>
    <w:p w:rsidR="00E8142B" w:rsidRPr="00B61396" w:rsidRDefault="00E8142B" w:rsidP="00E8142B">
      <w:pPr>
        <w:spacing w:after="24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396">
        <w:rPr>
          <w:rFonts w:ascii="Times New Roman" w:hAnsi="Times New Roman" w:cs="Times New Roman"/>
          <w:color w:val="000000"/>
          <w:sz w:val="24"/>
          <w:szCs w:val="24"/>
        </w:rPr>
        <w:t>Ponadto przesyłamy:</w:t>
      </w:r>
    </w:p>
    <w:p w:rsidR="00E8142B" w:rsidRPr="00B61396" w:rsidRDefault="00E8142B" w:rsidP="00E8142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396">
        <w:rPr>
          <w:rFonts w:ascii="Times New Roman" w:hAnsi="Times New Roman" w:cs="Times New Roman"/>
          <w:color w:val="000000"/>
          <w:sz w:val="24"/>
          <w:szCs w:val="24"/>
        </w:rPr>
        <w:t>mapę wartości klimatycznego bilansu wodnego (załącznik 2),</w:t>
      </w:r>
    </w:p>
    <w:p w:rsidR="00E8142B" w:rsidRPr="00B61396" w:rsidRDefault="00E8142B" w:rsidP="00E8142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396">
        <w:rPr>
          <w:rFonts w:ascii="Times New Roman" w:hAnsi="Times New Roman" w:cs="Times New Roman"/>
          <w:color w:val="000000"/>
          <w:sz w:val="24"/>
          <w:szCs w:val="24"/>
        </w:rPr>
        <w:t>zestawienie statystyczne zagrożenia suszą dla upraw (załącznik 3),</w:t>
      </w:r>
    </w:p>
    <w:p w:rsidR="00E8142B" w:rsidRPr="00B61396" w:rsidRDefault="00E8142B" w:rsidP="00E8142B">
      <w:pPr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396">
        <w:rPr>
          <w:rFonts w:ascii="Times New Roman" w:hAnsi="Times New Roman" w:cs="Times New Roman"/>
          <w:color w:val="000000"/>
          <w:sz w:val="24"/>
          <w:szCs w:val="24"/>
        </w:rPr>
        <w:t>mapę obszarów aktualnie zagrożonych suszą dla poszczególnych upraw dla obszaru Polski (załącznik 4)</w:t>
      </w:r>
    </w:p>
    <w:p w:rsidR="00EC2671" w:rsidRPr="007A630F" w:rsidRDefault="00EC2671" w:rsidP="00EC2671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30F">
        <w:rPr>
          <w:rFonts w:ascii="Times New Roman" w:hAnsi="Times New Roman" w:cs="Times New Roman"/>
          <w:sz w:val="24"/>
          <w:szCs w:val="24"/>
        </w:rPr>
        <w:t xml:space="preserve">za okres 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A6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7A630F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6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7A630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A630F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C2671" w:rsidRPr="00976CB0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Pr="00CE65FE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siódmym </w:t>
      </w:r>
      <w:r w:rsidRPr="00671058">
        <w:rPr>
          <w:rFonts w:ascii="Times New Roman" w:hAnsi="Times New Roman" w:cs="Times New Roman"/>
          <w:sz w:val="24"/>
          <w:szCs w:val="24"/>
        </w:rPr>
        <w:t>okresie raportowania tj.</w:t>
      </w:r>
      <w:r w:rsidRPr="00671058">
        <w:rPr>
          <w:rFonts w:ascii="Times New Roman" w:hAnsi="Times New Roman" w:cs="Times New Roman"/>
          <w:b/>
          <w:sz w:val="24"/>
          <w:szCs w:val="24"/>
        </w:rPr>
        <w:t xml:space="preserve"> od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058">
        <w:rPr>
          <w:rFonts w:ascii="Times New Roman" w:hAnsi="Times New Roman" w:cs="Times New Roman"/>
          <w:b/>
          <w:sz w:val="24"/>
          <w:szCs w:val="24"/>
        </w:rPr>
        <w:t xml:space="preserve">1 maja do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058">
        <w:rPr>
          <w:rFonts w:ascii="Times New Roman" w:hAnsi="Times New Roman" w:cs="Times New Roman"/>
          <w:b/>
          <w:sz w:val="24"/>
          <w:szCs w:val="24"/>
        </w:rPr>
        <w:t>0 lipca 2019 roku, stwierdzamy wystąpienie suszy rolniczej na obszarze Polski</w:t>
      </w:r>
      <w:r w:rsidRPr="00671058">
        <w:rPr>
          <w:rFonts w:ascii="Times New Roman" w:hAnsi="Times New Roman" w:cs="Times New Roman"/>
          <w:sz w:val="24"/>
          <w:szCs w:val="24"/>
        </w:rPr>
        <w:t>.</w:t>
      </w: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0721">
        <w:rPr>
          <w:rFonts w:ascii="Times New Roman" w:hAnsi="Times New Roman" w:cs="Times New Roman"/>
          <w:sz w:val="24"/>
          <w:szCs w:val="24"/>
        </w:rPr>
        <w:t>Średnia wartość Klimatycznego Bilansu Wodnego (KBW), na podstawie której dokonywana jest ocena stanu zagrożenia suszą była ujemna, wynosiła -133 mm. W obecnym sześciodekadowym okresie wartość KBW uległa zmniejszeniu o 39 mm</w:t>
      </w:r>
      <w:r w:rsidRPr="00880721">
        <w:rPr>
          <w:rFonts w:ascii="Times New Roman" w:hAnsi="Times New Roman" w:cs="Times New Roman"/>
          <w:sz w:val="24"/>
          <w:szCs w:val="24"/>
        </w:rPr>
        <w:br/>
        <w:t>w stosunku do poprzedniego okresu (11 V-10 VII).</w:t>
      </w:r>
    </w:p>
    <w:p w:rsidR="00EC2671" w:rsidRPr="00FD13B7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C89">
        <w:rPr>
          <w:rFonts w:ascii="Times New Roman" w:hAnsi="Times New Roman" w:cs="Times New Roman"/>
          <w:color w:val="000000" w:themeColor="text1"/>
          <w:sz w:val="24"/>
          <w:szCs w:val="24"/>
        </w:rPr>
        <w:t>Największy deficyt wody w okresie 21 maj – 20 lipiec br.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6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podobnie jak w poprzednich okresach raportowania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6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notowano na obszarze Pojezierza Lubuskiego. Obecnie na tym terenie wartość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KBW </w:t>
      </w:r>
      <w:r w:rsidRPr="00BD6C89">
        <w:rPr>
          <w:rFonts w:ascii="Times New Roman" w:hAnsi="Times New Roman" w:cs="Times New Roman"/>
          <w:color w:val="000000" w:themeColor="text1"/>
          <w:sz w:val="24"/>
          <w:szCs w:val="24"/>
        </w:rPr>
        <w:t>osiąga od -240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BD6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-249 mm. Na przeważającym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obszarze</w:t>
      </w:r>
      <w:r w:rsidRPr="00BD6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D6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lubuskiego, wielkopolskiego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6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północnej części woj. łódzkiego oraz w zachodnich rejonach woj. mazowieckiego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lubelskiego </w:t>
      </w:r>
      <w:r w:rsidRPr="00BD6C89">
        <w:rPr>
          <w:rFonts w:ascii="Times New Roman" w:hAnsi="Times New Roman" w:cs="Times New Roman"/>
          <w:color w:val="000000" w:themeColor="text1"/>
          <w:sz w:val="24"/>
          <w:szCs w:val="24"/>
        </w:rPr>
        <w:t>deficyt wody wynosi od -200 mm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-240 mm</w:t>
      </w:r>
      <w:r w:rsidRPr="00030CB9">
        <w:rPr>
          <w:rFonts w:ascii="Times New Roman" w:hAnsi="Times New Roman" w:cs="Times New Roman"/>
          <w:color w:val="000000" w:themeColor="text1"/>
          <w:sz w:val="24"/>
          <w:szCs w:val="24"/>
        </w:rPr>
        <w:t>. Duży deficyt wody od -170 do -200 mm notowano na dużym terenie województw: zachodniopomorskiego, w części północnej województw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30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lubelskiego, dolnośląskiego, opolskiego, śląskiego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0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części południowej woj. podlaskiego, mazowieckiego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0CB9">
        <w:rPr>
          <w:rFonts w:ascii="Times New Roman" w:hAnsi="Times New Roman" w:cs="Times New Roman"/>
          <w:color w:val="000000" w:themeColor="text1"/>
          <w:sz w:val="24"/>
          <w:szCs w:val="24"/>
        </w:rPr>
        <w:t>świętokrzyskiego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 zachodnich terytoriach woj. kujawsko-</w:t>
      </w:r>
      <w:r w:rsidRPr="00FD13B7">
        <w:rPr>
          <w:rFonts w:ascii="Times New Roman" w:hAnsi="Times New Roman" w:cs="Times New Roman"/>
          <w:color w:val="000000" w:themeColor="text1"/>
          <w:sz w:val="24"/>
          <w:szCs w:val="24"/>
        </w:rPr>
        <w:t>pomorskiego. Na południu kraju w woj. małopolskim, podkarpackim, dolnośląskim oraz na północy Polski w woj. pomorskim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D1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warmińsko-mazurskim w tym okresie sześciodekadowym notowano najmniejsze niedobory wody wynoszące od -50 do -119 mm.</w:t>
      </w: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Pr="002912F3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>Suszę rolniczą notowano na terenie województw:</w:t>
      </w:r>
    </w:p>
    <w:p w:rsidR="00EC2671" w:rsidRPr="002912F3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Lubuskiego,</w:t>
      </w: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 xml:space="preserve">Wielkopolskiego, </w:t>
      </w: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Łódzkiego,</w:t>
      </w: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Opolskiego,</w:t>
      </w: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Podlaskiego,</w:t>
      </w: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Mazowieckiego,</w:t>
      </w: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Zachodniopomorskiego,</w:t>
      </w: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Dolnośląskiego,</w:t>
      </w: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Lubelskiego,</w:t>
      </w: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Pomorskiego,</w:t>
      </w: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Kujawsko-pomorskiego,</w:t>
      </w: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Śląskiego,</w:t>
      </w: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Świętokrzyskiego,</w:t>
      </w:r>
    </w:p>
    <w:p w:rsidR="00EC2671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Podkarpackiego</w:t>
      </w:r>
      <w:r>
        <w:rPr>
          <w:b/>
          <w:color w:val="000000" w:themeColor="text1"/>
          <w:sz w:val="24"/>
          <w:szCs w:val="24"/>
        </w:rPr>
        <w:t>,</w:t>
      </w:r>
    </w:p>
    <w:p w:rsidR="00EC2671" w:rsidRPr="002912F3" w:rsidRDefault="00EC2671" w:rsidP="00EC2671">
      <w:pPr>
        <w:pStyle w:val="Akapitzlist"/>
        <w:numPr>
          <w:ilvl w:val="0"/>
          <w:numId w:val="9"/>
        </w:numPr>
        <w:spacing w:after="12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Warmińsko – mazurskiego.</w:t>
      </w:r>
    </w:p>
    <w:p w:rsidR="00EC2671" w:rsidRPr="0088072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Pr="0088072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Pr="00880721" w:rsidRDefault="00EC2671" w:rsidP="00EC2671">
      <w:pPr>
        <w:pStyle w:val="Akapitzlist"/>
        <w:spacing w:after="120"/>
        <w:ind w:left="700"/>
        <w:jc w:val="both"/>
        <w:rPr>
          <w:b/>
          <w:color w:val="FF0000"/>
          <w:sz w:val="24"/>
          <w:szCs w:val="24"/>
        </w:rPr>
      </w:pPr>
    </w:p>
    <w:p w:rsidR="00EC2671" w:rsidRPr="002912F3" w:rsidRDefault="00EC2671" w:rsidP="00EC267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Susza notowana jest 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 wszystkich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monitorowanych uprawach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wśród:</w:t>
      </w:r>
    </w:p>
    <w:p w:rsidR="00EC2671" w:rsidRPr="002912F3" w:rsidRDefault="00EC2671" w:rsidP="00EC267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Pr="002912F3" w:rsidRDefault="00EC2671" w:rsidP="00EC2671">
      <w:pPr>
        <w:pStyle w:val="Akapitzlist"/>
        <w:numPr>
          <w:ilvl w:val="0"/>
          <w:numId w:val="10"/>
        </w:numPr>
        <w:spacing w:after="120"/>
        <w:ind w:left="786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Zbóż jarych,</w:t>
      </w:r>
    </w:p>
    <w:p w:rsidR="00EC2671" w:rsidRPr="002912F3" w:rsidRDefault="00EC2671" w:rsidP="00EC2671">
      <w:pPr>
        <w:pStyle w:val="Akapitzlist"/>
        <w:numPr>
          <w:ilvl w:val="0"/>
          <w:numId w:val="10"/>
        </w:numPr>
        <w:spacing w:after="120"/>
        <w:ind w:left="786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Zbóż ozimych,</w:t>
      </w:r>
    </w:p>
    <w:p w:rsidR="00EC2671" w:rsidRPr="002912F3" w:rsidRDefault="00EC2671" w:rsidP="00EC2671">
      <w:pPr>
        <w:pStyle w:val="Akapitzlist"/>
        <w:numPr>
          <w:ilvl w:val="0"/>
          <w:numId w:val="10"/>
        </w:numPr>
        <w:spacing w:after="120"/>
        <w:ind w:left="786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Krzewów owocowych,</w:t>
      </w:r>
    </w:p>
    <w:p w:rsidR="00EC2671" w:rsidRPr="002912F3" w:rsidRDefault="00EC2671" w:rsidP="00EC2671">
      <w:pPr>
        <w:pStyle w:val="Akapitzlist"/>
        <w:numPr>
          <w:ilvl w:val="0"/>
          <w:numId w:val="10"/>
        </w:numPr>
        <w:spacing w:after="120"/>
        <w:ind w:left="786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Truskawek,</w:t>
      </w:r>
    </w:p>
    <w:p w:rsidR="00EC2671" w:rsidRPr="002912F3" w:rsidRDefault="00EC2671" w:rsidP="00EC2671">
      <w:pPr>
        <w:pStyle w:val="Akapitzlist"/>
        <w:numPr>
          <w:ilvl w:val="0"/>
          <w:numId w:val="10"/>
        </w:numPr>
        <w:spacing w:after="120"/>
        <w:ind w:left="786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Roślin strączkowych,</w:t>
      </w:r>
    </w:p>
    <w:p w:rsidR="00EC2671" w:rsidRPr="002912F3" w:rsidRDefault="00EC2671" w:rsidP="00EC2671">
      <w:pPr>
        <w:pStyle w:val="Akapitzlist"/>
        <w:numPr>
          <w:ilvl w:val="0"/>
          <w:numId w:val="10"/>
        </w:numPr>
        <w:spacing w:after="120"/>
        <w:ind w:left="786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Kukurydzy na ziarno,</w:t>
      </w:r>
    </w:p>
    <w:p w:rsidR="00EC2671" w:rsidRPr="002912F3" w:rsidRDefault="00EC2671" w:rsidP="00EC2671">
      <w:pPr>
        <w:pStyle w:val="Akapitzlist"/>
        <w:numPr>
          <w:ilvl w:val="0"/>
          <w:numId w:val="10"/>
        </w:numPr>
        <w:spacing w:after="120"/>
        <w:ind w:left="786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Kukurydzy na kiszonkę,</w:t>
      </w:r>
    </w:p>
    <w:p w:rsidR="00EC2671" w:rsidRPr="002912F3" w:rsidRDefault="00EC2671" w:rsidP="00EC2671">
      <w:pPr>
        <w:pStyle w:val="Akapitzlist"/>
        <w:numPr>
          <w:ilvl w:val="0"/>
          <w:numId w:val="10"/>
        </w:numPr>
        <w:spacing w:after="120"/>
        <w:ind w:left="786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Drzew owocowych,</w:t>
      </w:r>
    </w:p>
    <w:p w:rsidR="00EC2671" w:rsidRPr="002912F3" w:rsidRDefault="00EC2671" w:rsidP="00EC2671">
      <w:pPr>
        <w:pStyle w:val="Akapitzlist"/>
        <w:numPr>
          <w:ilvl w:val="0"/>
          <w:numId w:val="10"/>
        </w:numPr>
        <w:spacing w:after="120"/>
        <w:ind w:left="786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Warzyw gruntowych,</w:t>
      </w:r>
    </w:p>
    <w:p w:rsidR="00EC2671" w:rsidRPr="002912F3" w:rsidRDefault="00EC2671" w:rsidP="00EC2671">
      <w:pPr>
        <w:pStyle w:val="Akapitzlist"/>
        <w:numPr>
          <w:ilvl w:val="0"/>
          <w:numId w:val="10"/>
        </w:numPr>
        <w:spacing w:after="120"/>
        <w:ind w:left="786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Tytoniu,</w:t>
      </w:r>
    </w:p>
    <w:p w:rsidR="00EC2671" w:rsidRPr="002912F3" w:rsidRDefault="00EC2671" w:rsidP="00EC2671">
      <w:pPr>
        <w:pStyle w:val="Akapitzlist"/>
        <w:numPr>
          <w:ilvl w:val="0"/>
          <w:numId w:val="10"/>
        </w:numPr>
        <w:spacing w:after="120"/>
        <w:ind w:left="786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Buraka cukrowego,</w:t>
      </w:r>
    </w:p>
    <w:p w:rsidR="00EC2671" w:rsidRPr="002912F3" w:rsidRDefault="00EC2671" w:rsidP="00EC2671">
      <w:pPr>
        <w:pStyle w:val="Akapitzlist"/>
        <w:numPr>
          <w:ilvl w:val="0"/>
          <w:numId w:val="10"/>
        </w:numPr>
        <w:spacing w:after="120"/>
        <w:ind w:left="786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Ziemniaka,</w:t>
      </w:r>
    </w:p>
    <w:p w:rsidR="00EC2671" w:rsidRPr="002912F3" w:rsidRDefault="00EC2671" w:rsidP="00EC2671">
      <w:pPr>
        <w:pStyle w:val="Akapitzlist"/>
        <w:numPr>
          <w:ilvl w:val="0"/>
          <w:numId w:val="10"/>
        </w:numPr>
        <w:spacing w:after="120"/>
        <w:ind w:left="786"/>
        <w:jc w:val="both"/>
        <w:rPr>
          <w:b/>
          <w:color w:val="000000" w:themeColor="text1"/>
          <w:sz w:val="24"/>
          <w:szCs w:val="24"/>
        </w:rPr>
      </w:pPr>
      <w:r w:rsidRPr="002912F3">
        <w:rPr>
          <w:b/>
          <w:color w:val="000000" w:themeColor="text1"/>
          <w:sz w:val="24"/>
          <w:szCs w:val="24"/>
        </w:rPr>
        <w:t>Chmielu.</w:t>
      </w: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EE2748" w:rsidRDefault="00EC2671" w:rsidP="00EC2671">
      <w:pPr>
        <w:spacing w:after="12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E2748">
        <w:rPr>
          <w:rFonts w:ascii="Times New Roman" w:hAnsi="Times New Roman" w:cs="Times New Roman"/>
          <w:sz w:val="24"/>
          <w:szCs w:val="24"/>
        </w:rPr>
        <w:t xml:space="preserve">Tabela 1 prezentuje zasięg suszy rolniczej w obecnym okresie sześciodekadowym dla poszczególnych </w:t>
      </w:r>
      <w:r>
        <w:rPr>
          <w:rFonts w:ascii="Times New Roman" w:hAnsi="Times New Roman" w:cs="Times New Roman"/>
          <w:sz w:val="24"/>
          <w:szCs w:val="24"/>
        </w:rPr>
        <w:t>upraw, natomiast tabela</w:t>
      </w:r>
      <w:r w:rsidRPr="00EE2748">
        <w:rPr>
          <w:rFonts w:ascii="Times New Roman" w:hAnsi="Times New Roman" w:cs="Times New Roman"/>
          <w:sz w:val="24"/>
          <w:szCs w:val="24"/>
        </w:rPr>
        <w:t xml:space="preserve"> 2 zawiera informację o powierzchni gruntów</w:t>
      </w:r>
      <w:r>
        <w:rPr>
          <w:rFonts w:ascii="Times New Roman" w:hAnsi="Times New Roman" w:cs="Times New Roman"/>
          <w:sz w:val="24"/>
          <w:szCs w:val="24"/>
        </w:rPr>
        <w:t xml:space="preserve"> ornych</w:t>
      </w:r>
      <w:r w:rsidRPr="00EE2748">
        <w:rPr>
          <w:rFonts w:ascii="Times New Roman" w:hAnsi="Times New Roman" w:cs="Times New Roman"/>
          <w:sz w:val="24"/>
          <w:szCs w:val="24"/>
        </w:rPr>
        <w:t xml:space="preserve"> zajętych przez suszę.</w:t>
      </w: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EE2748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EE2748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48">
        <w:rPr>
          <w:rFonts w:ascii="Times New Roman" w:hAnsi="Times New Roman" w:cs="Times New Roman"/>
          <w:sz w:val="24"/>
          <w:szCs w:val="24"/>
        </w:rPr>
        <w:t>Tabela 1. Zasięg suszy rolniczej w okresie 21 maj – 20 lipiec – udział (%) gmin w monitorowanych uprawach</w:t>
      </w:r>
    </w:p>
    <w:tbl>
      <w:tblPr>
        <w:tblW w:w="76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5"/>
        <w:gridCol w:w="3261"/>
      </w:tblGrid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671" w:rsidRPr="00C21C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671" w:rsidRPr="00C21C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Uprawa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671" w:rsidRPr="00C21C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Udział gmin zagrożonych suszą (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 xml:space="preserve">w </w:t>
            </w: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%)</w:t>
            </w:r>
          </w:p>
          <w:p w:rsidR="00EC2671" w:rsidRPr="00C21C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w Polsce</w:t>
            </w:r>
          </w:p>
        </w:tc>
      </w:tr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Kukurydza na ziarno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0C3667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C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68,31</w:t>
            </w:r>
          </w:p>
        </w:tc>
      </w:tr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Kukurydza na kiszonkę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0C3667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C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68,31</w:t>
            </w:r>
          </w:p>
        </w:tc>
      </w:tr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Krzewy owocowe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0C3667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C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65,68</w:t>
            </w:r>
          </w:p>
        </w:tc>
      </w:tr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Rośliny strączkowe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0C3667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C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62,58</w:t>
            </w:r>
          </w:p>
        </w:tc>
      </w:tr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Zboża jare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0C3667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C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60,44</w:t>
            </w:r>
          </w:p>
        </w:tc>
      </w:tr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Zboża ozime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0C3667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C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53,05</w:t>
            </w:r>
          </w:p>
        </w:tc>
      </w:tr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Warzywa gruntowe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0C3667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C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50,59</w:t>
            </w:r>
          </w:p>
        </w:tc>
      </w:tr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Tytoń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0C3667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C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49,86</w:t>
            </w:r>
          </w:p>
        </w:tc>
      </w:tr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Truskawki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0C3667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C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45,74</w:t>
            </w:r>
          </w:p>
        </w:tc>
      </w:tr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Drzewa owocowe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0C3667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C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36,58</w:t>
            </w:r>
          </w:p>
        </w:tc>
      </w:tr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Chmiel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0C3667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C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31,17</w:t>
            </w:r>
          </w:p>
        </w:tc>
      </w:tr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Ziemniak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0C3667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C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25,84</w:t>
            </w:r>
          </w:p>
        </w:tc>
      </w:tr>
      <w:tr w:rsidR="00EC2671" w:rsidRPr="00C21CF3" w:rsidTr="007527C7">
        <w:trPr>
          <w:jc w:val="center"/>
        </w:trPr>
        <w:tc>
          <w:tcPr>
            <w:tcW w:w="7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3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Burak cukrowy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2671" w:rsidRPr="000C3667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C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9,04</w:t>
            </w:r>
          </w:p>
        </w:tc>
      </w:tr>
    </w:tbl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EE2748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EE2748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E2748">
        <w:rPr>
          <w:rFonts w:ascii="Times New Roman" w:hAnsi="Times New Roman" w:cs="Times New Roman"/>
          <w:sz w:val="24"/>
          <w:szCs w:val="24"/>
        </w:rPr>
        <w:t xml:space="preserve">Tabela. 2. Zasięg suszy rolniczej jako udział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274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2748">
        <w:rPr>
          <w:rFonts w:ascii="Times New Roman" w:hAnsi="Times New Roman" w:cs="Times New Roman"/>
          <w:sz w:val="24"/>
          <w:szCs w:val="24"/>
        </w:rPr>
        <w:t xml:space="preserve"> potencjalnej powierzchni gruntów ornych z suszą w monitorowanych uprawach</w:t>
      </w:r>
    </w:p>
    <w:tbl>
      <w:tblPr>
        <w:tblW w:w="7576" w:type="dxa"/>
        <w:jc w:val="center"/>
        <w:tblInd w:w="-7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827"/>
        <w:gridCol w:w="3126"/>
      </w:tblGrid>
      <w:tr w:rsidR="00EC2671" w:rsidRPr="00C21CF3" w:rsidTr="007527C7">
        <w:trPr>
          <w:trHeight w:val="492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671" w:rsidRPr="00C21CF3" w:rsidRDefault="00EC2671" w:rsidP="00752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671" w:rsidRPr="00C21CF3" w:rsidRDefault="00EC2671" w:rsidP="00752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Uprawa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671" w:rsidRPr="00C21CF3" w:rsidRDefault="00EC2671" w:rsidP="00752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Udział powierzchni zagrożonej suszą (%)</w:t>
            </w:r>
          </w:p>
          <w:p w:rsidR="00EC2671" w:rsidRPr="00C21CF3" w:rsidRDefault="00EC2671" w:rsidP="00752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w Polsce</w:t>
            </w:r>
          </w:p>
        </w:tc>
      </w:tr>
      <w:tr w:rsidR="00EC2671" w:rsidRPr="00C21CF3" w:rsidTr="007527C7">
        <w:trPr>
          <w:trHeight w:val="112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Krzewy owocowe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191F0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9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45,18</w:t>
            </w:r>
          </w:p>
        </w:tc>
      </w:tr>
      <w:tr w:rsidR="00EC2671" w:rsidRPr="00C21CF3" w:rsidTr="007527C7">
        <w:trPr>
          <w:trHeight w:val="112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Kukurydza na ziarno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191F0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9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41,75</w:t>
            </w:r>
          </w:p>
        </w:tc>
      </w:tr>
      <w:tr w:rsidR="00EC2671" w:rsidRPr="00C21CF3" w:rsidTr="007527C7">
        <w:trPr>
          <w:trHeight w:val="112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Kukurydza na kiszonkę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191F0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9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41,75</w:t>
            </w:r>
          </w:p>
        </w:tc>
      </w:tr>
      <w:tr w:rsidR="00EC2671" w:rsidRPr="00C21CF3" w:rsidTr="007527C7">
        <w:trPr>
          <w:trHeight w:val="202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Rośliny strączkowe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191F0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9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40,66</w:t>
            </w:r>
          </w:p>
        </w:tc>
      </w:tr>
      <w:tr w:rsidR="00EC2671" w:rsidRPr="00C21CF3" w:rsidTr="007527C7">
        <w:trPr>
          <w:trHeight w:val="293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Zboża jare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191F0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9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39,15</w:t>
            </w:r>
          </w:p>
        </w:tc>
      </w:tr>
      <w:tr w:rsidR="00EC2671" w:rsidRPr="00C21CF3" w:rsidTr="007527C7">
        <w:trPr>
          <w:trHeight w:val="240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Tytoń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191F0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9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31,46</w:t>
            </w:r>
          </w:p>
        </w:tc>
      </w:tr>
      <w:tr w:rsidR="00EC2671" w:rsidRPr="00C21CF3" w:rsidTr="007527C7">
        <w:trPr>
          <w:trHeight w:val="189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Zboża ozime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191F0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9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29,73</w:t>
            </w:r>
          </w:p>
        </w:tc>
      </w:tr>
      <w:tr w:rsidR="00EC2671" w:rsidRPr="00C21CF3" w:rsidTr="007527C7">
        <w:trPr>
          <w:trHeight w:val="278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Warzywa gruntowe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191F0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9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28,67</w:t>
            </w:r>
          </w:p>
        </w:tc>
      </w:tr>
      <w:tr w:rsidR="00EC2671" w:rsidRPr="00C21CF3" w:rsidTr="007527C7">
        <w:trPr>
          <w:trHeight w:val="241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Truskawki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191F0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9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24,95</w:t>
            </w:r>
          </w:p>
        </w:tc>
      </w:tr>
      <w:tr w:rsidR="00EC2671" w:rsidRPr="00C21CF3" w:rsidTr="007527C7">
        <w:trPr>
          <w:trHeight w:val="189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Drzewa owocowe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191F0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9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16,52</w:t>
            </w:r>
          </w:p>
        </w:tc>
      </w:tr>
      <w:tr w:rsidR="00EC2671" w:rsidRPr="00C21CF3" w:rsidTr="007527C7">
        <w:trPr>
          <w:trHeight w:val="264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Chmiel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191F0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9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13,91</w:t>
            </w:r>
          </w:p>
        </w:tc>
      </w:tr>
      <w:tr w:rsidR="00EC2671" w:rsidRPr="00C21CF3" w:rsidTr="007527C7">
        <w:trPr>
          <w:trHeight w:val="264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Ziemniak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191F0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9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10,30</w:t>
            </w:r>
          </w:p>
        </w:tc>
      </w:tr>
      <w:tr w:rsidR="00EC2671" w:rsidRPr="00C21CF3" w:rsidTr="007527C7">
        <w:trPr>
          <w:trHeight w:val="316"/>
          <w:jc w:val="center"/>
        </w:trPr>
        <w:tc>
          <w:tcPr>
            <w:tcW w:w="623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C21CF3" w:rsidRDefault="00EC2671" w:rsidP="007527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21C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pl-PL"/>
              </w:rPr>
              <w:t>Burak cukrowy</w:t>
            </w:r>
          </w:p>
        </w:tc>
        <w:tc>
          <w:tcPr>
            <w:tcW w:w="3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2671" w:rsidRPr="00191F0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9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3,29</w:t>
            </w:r>
          </w:p>
        </w:tc>
      </w:tr>
    </w:tbl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2912F3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siódmym okresie raportowania od 21 maja do 20 lipca 2019 roku największe zagrożenie suszą rolniczą występowało wśród upraw 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kukurydzy na ziarno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Odnotowano ją w 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1692 gminach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Polski (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68,31% gmin kraju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W stosunku do poprzedniego okresu raportowania nastąpił 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wzrost o 815 gmin z wystąpieniem suszy.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Odnotowano ją 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województwach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powierzchni 41,75% gruntów ornych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Szczegółowe dane dotyczące suszy w poszczególnych województwach przedstawia tab.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671" w:rsidRPr="002912F3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Pr="002912F3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>. Zasięg suszy w uprawach kukurydzy na ziarno</w:t>
      </w:r>
    </w:p>
    <w:tbl>
      <w:tblPr>
        <w:tblW w:w="823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525"/>
        <w:gridCol w:w="992"/>
        <w:gridCol w:w="1418"/>
        <w:gridCol w:w="1417"/>
        <w:gridCol w:w="1418"/>
      </w:tblGrid>
      <w:tr w:rsidR="00EC2671" w:rsidRPr="002912F3" w:rsidTr="007527C7">
        <w:trPr>
          <w:trHeight w:val="12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ogółem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zagrożonych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 zagrożonych [%]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powierzchni zagrożonej [%]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87,78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81,48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32,86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94,45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43,90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63,52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39,01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41,04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33,41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25,05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27,82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12,62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4,39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0,72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Pr="002912F3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Susza rolnicza została odnotowana także w uprawach </w:t>
      </w:r>
      <w:r w:rsidRPr="0069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kukurydzy na kiszonkę</w:t>
      </w:r>
      <w:r w:rsidRPr="0069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Odnotowano ją w </w:t>
      </w:r>
      <w:r w:rsidRPr="0069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1692 gminach</w:t>
      </w:r>
      <w:r w:rsidRPr="0069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Polski (</w:t>
      </w:r>
      <w:r w:rsidRPr="0069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68,31% gmin kraju</w:t>
      </w:r>
      <w:r w:rsidRPr="0069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W stosunku do poprzedniego okresu raportowania nastąpił </w:t>
      </w:r>
      <w:r w:rsidRPr="0069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wzrost o 815 gmin z wystąpieniem suszy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Odnotowano ją 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województwach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powierzchni 41,75% gruntów ornych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Szczegółowe dane dotyczące suszy w poszczególnych województwach przedstawia tab.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671" w:rsidRPr="002912F3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Pr="002912F3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Zasięg suszy w uprawach kukurydzy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kiszonkę</w:t>
      </w:r>
    </w:p>
    <w:tbl>
      <w:tblPr>
        <w:tblW w:w="823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525"/>
        <w:gridCol w:w="992"/>
        <w:gridCol w:w="1418"/>
        <w:gridCol w:w="1417"/>
        <w:gridCol w:w="1418"/>
      </w:tblGrid>
      <w:tr w:rsidR="00EC2671" w:rsidRPr="002912F3" w:rsidTr="007527C7">
        <w:trPr>
          <w:trHeight w:val="12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ogółem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zagrożonych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 zagrożonych [%]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powierzchni zagrożonej [%]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87,78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81,48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32,86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94,45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43,90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63,52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39,01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41,04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33,41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25,05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27,82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12,62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4,39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0,72</w:t>
            </w:r>
          </w:p>
        </w:tc>
      </w:tr>
      <w:tr w:rsidR="00EC2671" w:rsidRPr="002912F3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Pr="002912F3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3C676A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C676A">
        <w:rPr>
          <w:rFonts w:ascii="Times New Roman" w:hAnsi="Times New Roman" w:cs="Times New Roman"/>
          <w:sz w:val="24"/>
          <w:szCs w:val="24"/>
        </w:rPr>
        <w:t xml:space="preserve">W tym okresie suszę rolniczą odnotowano również w uprawach </w:t>
      </w:r>
      <w:r w:rsidRPr="003C676A">
        <w:rPr>
          <w:rFonts w:ascii="Times New Roman" w:hAnsi="Times New Roman" w:cs="Times New Roman"/>
          <w:b/>
          <w:sz w:val="24"/>
          <w:szCs w:val="24"/>
        </w:rPr>
        <w:t xml:space="preserve">krzewów owocowych </w:t>
      </w:r>
      <w:r w:rsidRPr="003C676A">
        <w:rPr>
          <w:rFonts w:ascii="Times New Roman" w:hAnsi="Times New Roman" w:cs="Times New Roman"/>
          <w:sz w:val="24"/>
          <w:szCs w:val="24"/>
        </w:rPr>
        <w:t>Wystąpiła</w:t>
      </w:r>
      <w:r w:rsidRPr="003C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76A">
        <w:rPr>
          <w:rFonts w:ascii="Times New Roman" w:hAnsi="Times New Roman" w:cs="Times New Roman"/>
          <w:sz w:val="24"/>
          <w:szCs w:val="24"/>
        </w:rPr>
        <w:t xml:space="preserve">w </w:t>
      </w:r>
      <w:r w:rsidRPr="003C676A">
        <w:rPr>
          <w:rFonts w:ascii="Times New Roman" w:hAnsi="Times New Roman" w:cs="Times New Roman"/>
          <w:b/>
          <w:sz w:val="24"/>
          <w:szCs w:val="24"/>
        </w:rPr>
        <w:t xml:space="preserve">1627 </w:t>
      </w:r>
      <w:r w:rsidRPr="003C676A">
        <w:rPr>
          <w:rFonts w:ascii="Times New Roman" w:hAnsi="Times New Roman" w:cs="Times New Roman"/>
          <w:sz w:val="24"/>
          <w:szCs w:val="24"/>
        </w:rPr>
        <w:t>gminach Polski (</w:t>
      </w:r>
      <w:r w:rsidRPr="003C676A">
        <w:rPr>
          <w:rFonts w:ascii="Times New Roman" w:hAnsi="Times New Roman" w:cs="Times New Roman"/>
          <w:b/>
          <w:sz w:val="24"/>
          <w:szCs w:val="24"/>
        </w:rPr>
        <w:t>65,68% gmin kraju</w:t>
      </w:r>
      <w:r w:rsidRPr="003C676A">
        <w:rPr>
          <w:rFonts w:ascii="Times New Roman" w:hAnsi="Times New Roman" w:cs="Times New Roman"/>
          <w:sz w:val="24"/>
          <w:szCs w:val="24"/>
        </w:rPr>
        <w:t xml:space="preserve">). </w:t>
      </w:r>
      <w:r w:rsidRPr="0069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stosunku do poprzedniego okresu raportowania nastąpił </w:t>
      </w:r>
      <w:r w:rsidRPr="0069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wzrost 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703</w:t>
      </w:r>
      <w:r w:rsidRPr="0069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 z wystąpieniem suszy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76A">
        <w:rPr>
          <w:rFonts w:ascii="Times New Roman" w:hAnsi="Times New Roman" w:cs="Times New Roman"/>
          <w:sz w:val="24"/>
          <w:szCs w:val="24"/>
        </w:rPr>
        <w:t>Odnotowano ją</w:t>
      </w:r>
      <w:r w:rsidRPr="003C676A">
        <w:rPr>
          <w:rFonts w:ascii="Times New Roman" w:hAnsi="Times New Roman" w:cs="Times New Roman"/>
          <w:sz w:val="24"/>
          <w:szCs w:val="24"/>
        </w:rPr>
        <w:br/>
      </w:r>
      <w:r w:rsidRPr="003C676A">
        <w:rPr>
          <w:rFonts w:ascii="Times New Roman" w:hAnsi="Times New Roman" w:cs="Times New Roman"/>
          <w:b/>
          <w:sz w:val="24"/>
          <w:szCs w:val="24"/>
        </w:rPr>
        <w:t>w 14 województwach</w:t>
      </w:r>
      <w:r w:rsidRPr="003C676A">
        <w:rPr>
          <w:rFonts w:ascii="Times New Roman" w:hAnsi="Times New Roman" w:cs="Times New Roman"/>
          <w:sz w:val="24"/>
          <w:szCs w:val="24"/>
        </w:rPr>
        <w:t xml:space="preserve"> na </w:t>
      </w:r>
      <w:r w:rsidRPr="003C676A">
        <w:rPr>
          <w:rFonts w:ascii="Times New Roman" w:hAnsi="Times New Roman" w:cs="Times New Roman"/>
          <w:b/>
          <w:sz w:val="24"/>
          <w:szCs w:val="24"/>
        </w:rPr>
        <w:t xml:space="preserve">powierzchni 45,18% gruntów ornych. </w:t>
      </w:r>
      <w:r w:rsidRPr="003C676A">
        <w:rPr>
          <w:rFonts w:ascii="Times New Roman" w:hAnsi="Times New Roman" w:cs="Times New Roman"/>
          <w:sz w:val="24"/>
          <w:szCs w:val="24"/>
        </w:rPr>
        <w:t xml:space="preserve">Szczegółowe dane dotyczące suszy wśród krzewów owocowych w poszczególnych województwach przedstawia tab.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676A">
        <w:rPr>
          <w:rFonts w:ascii="Times New Roman" w:hAnsi="Times New Roman" w:cs="Times New Roman"/>
          <w:sz w:val="24"/>
          <w:szCs w:val="24"/>
        </w:rPr>
        <w:t>.</w:t>
      </w:r>
    </w:p>
    <w:p w:rsidR="00EC2671" w:rsidRPr="003C676A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3C676A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6A"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676A">
        <w:rPr>
          <w:rFonts w:ascii="Times New Roman" w:hAnsi="Times New Roman" w:cs="Times New Roman"/>
          <w:sz w:val="24"/>
          <w:szCs w:val="24"/>
        </w:rPr>
        <w:t>. Zasięg suszy w uprawach krzewów owocowych</w:t>
      </w:r>
    </w:p>
    <w:tbl>
      <w:tblPr>
        <w:tblW w:w="823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83"/>
        <w:gridCol w:w="993"/>
        <w:gridCol w:w="1417"/>
        <w:gridCol w:w="1418"/>
        <w:gridCol w:w="1559"/>
      </w:tblGrid>
      <w:tr w:rsidR="00EC2671" w:rsidRPr="003C676A" w:rsidTr="007527C7">
        <w:trPr>
          <w:trHeight w:val="12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ogółem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zagrożonych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 zagrożonych 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powierzchni zagrożonej [%]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96,26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90,22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98,26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50,36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38,17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67,35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43,86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48,04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34,03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27,35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31,58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10,34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4,57</w:t>
            </w:r>
          </w:p>
        </w:tc>
      </w:tr>
      <w:tr w:rsidR="00EC2671" w:rsidRPr="003C676A" w:rsidTr="007527C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C676A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0,35</w:t>
            </w:r>
          </w:p>
        </w:tc>
      </w:tr>
    </w:tbl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9542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4221">
        <w:rPr>
          <w:rFonts w:ascii="Times New Roman" w:hAnsi="Times New Roman" w:cs="Times New Roman"/>
          <w:sz w:val="24"/>
          <w:szCs w:val="24"/>
        </w:rPr>
        <w:t xml:space="preserve">Susza rolnicza została odnotowana także w uprawach </w:t>
      </w:r>
      <w:r w:rsidRPr="00954221">
        <w:rPr>
          <w:rFonts w:ascii="Times New Roman" w:hAnsi="Times New Roman" w:cs="Times New Roman"/>
          <w:b/>
          <w:sz w:val="24"/>
          <w:szCs w:val="24"/>
        </w:rPr>
        <w:t>roślin strączkowych</w:t>
      </w:r>
      <w:r w:rsidRPr="00954221">
        <w:rPr>
          <w:rFonts w:ascii="Times New Roman" w:hAnsi="Times New Roman" w:cs="Times New Roman"/>
          <w:sz w:val="24"/>
          <w:szCs w:val="24"/>
        </w:rPr>
        <w:t xml:space="preserve">. Odnotowano ją w </w:t>
      </w:r>
      <w:r w:rsidRPr="00954221">
        <w:rPr>
          <w:rFonts w:ascii="Times New Roman" w:hAnsi="Times New Roman" w:cs="Times New Roman"/>
          <w:b/>
          <w:sz w:val="24"/>
          <w:szCs w:val="24"/>
        </w:rPr>
        <w:t>1550 gminach</w:t>
      </w:r>
      <w:r w:rsidRPr="00954221">
        <w:rPr>
          <w:rFonts w:ascii="Times New Roman" w:hAnsi="Times New Roman" w:cs="Times New Roman"/>
          <w:sz w:val="24"/>
          <w:szCs w:val="24"/>
        </w:rPr>
        <w:t xml:space="preserve"> Polski (</w:t>
      </w:r>
      <w:r w:rsidRPr="00954221">
        <w:rPr>
          <w:rFonts w:ascii="Times New Roman" w:hAnsi="Times New Roman" w:cs="Times New Roman"/>
          <w:b/>
          <w:sz w:val="24"/>
          <w:szCs w:val="24"/>
        </w:rPr>
        <w:t>62,58% gmin kraju</w:t>
      </w:r>
      <w:r w:rsidRPr="00954221">
        <w:rPr>
          <w:rFonts w:ascii="Times New Roman" w:hAnsi="Times New Roman" w:cs="Times New Roman"/>
          <w:sz w:val="24"/>
          <w:szCs w:val="24"/>
        </w:rPr>
        <w:t>).</w:t>
      </w:r>
      <w:r w:rsidRPr="00D0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stosunku do poprzedniego okresu raportowania nastąpił </w:t>
      </w:r>
      <w:r w:rsidRPr="0069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wzrost o 81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9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 z wystąpieniem suszy</w:t>
      </w:r>
      <w:r w:rsidRPr="00291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9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221">
        <w:rPr>
          <w:rFonts w:ascii="Times New Roman" w:hAnsi="Times New Roman" w:cs="Times New Roman"/>
          <w:sz w:val="24"/>
          <w:szCs w:val="24"/>
        </w:rPr>
        <w:t xml:space="preserve"> Odnotowano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221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221">
        <w:rPr>
          <w:rFonts w:ascii="Times New Roman" w:hAnsi="Times New Roman" w:cs="Times New Roman"/>
          <w:b/>
          <w:sz w:val="24"/>
          <w:szCs w:val="24"/>
        </w:rPr>
        <w:t>w 14 województwach</w:t>
      </w:r>
      <w:r w:rsidRPr="00954221">
        <w:rPr>
          <w:rFonts w:ascii="Times New Roman" w:hAnsi="Times New Roman" w:cs="Times New Roman"/>
          <w:sz w:val="24"/>
          <w:szCs w:val="24"/>
        </w:rPr>
        <w:t xml:space="preserve"> na </w:t>
      </w:r>
      <w:r w:rsidRPr="00954221">
        <w:rPr>
          <w:rFonts w:ascii="Times New Roman" w:hAnsi="Times New Roman" w:cs="Times New Roman"/>
          <w:b/>
          <w:sz w:val="24"/>
          <w:szCs w:val="24"/>
        </w:rPr>
        <w:t>powierzchni 40,66% gruntów ornych</w:t>
      </w:r>
      <w:r w:rsidRPr="00954221">
        <w:rPr>
          <w:rFonts w:ascii="Times New Roman" w:hAnsi="Times New Roman" w:cs="Times New Roman"/>
          <w:sz w:val="24"/>
          <w:szCs w:val="24"/>
        </w:rPr>
        <w:t xml:space="preserve">. Szczegółowe dane dotyczące suszy w poszczególnych województwach przedstawia tab.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4221">
        <w:rPr>
          <w:rFonts w:ascii="Times New Roman" w:hAnsi="Times New Roman" w:cs="Times New Roman"/>
          <w:sz w:val="24"/>
          <w:szCs w:val="24"/>
        </w:rPr>
        <w:t>.</w:t>
      </w:r>
    </w:p>
    <w:p w:rsidR="00EC2671" w:rsidRPr="0095422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95422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21"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4221">
        <w:rPr>
          <w:rFonts w:ascii="Times New Roman" w:hAnsi="Times New Roman" w:cs="Times New Roman"/>
          <w:sz w:val="24"/>
          <w:szCs w:val="24"/>
        </w:rPr>
        <w:t>. Zasięg suszy w uprawach roślin strączkowych</w:t>
      </w:r>
    </w:p>
    <w:tbl>
      <w:tblPr>
        <w:tblW w:w="76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274"/>
        <w:gridCol w:w="860"/>
        <w:gridCol w:w="1367"/>
        <w:gridCol w:w="1367"/>
        <w:gridCol w:w="1327"/>
      </w:tblGrid>
      <w:tr w:rsidR="00EC2671" w:rsidRPr="00954221" w:rsidTr="007527C7">
        <w:trPr>
          <w:trHeight w:val="12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ogółem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zagrożonych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 zagrożonych [%]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powierzchni zagrożonej [%]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91,73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84,16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96,14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32,63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41,73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94,59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60,53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38,85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39,20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26,13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55,03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25,22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23,88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6,67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2,12</w:t>
            </w:r>
          </w:p>
        </w:tc>
      </w:tr>
      <w:tr w:rsidR="00EC2671" w:rsidRPr="00954221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954221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0,14</w:t>
            </w:r>
          </w:p>
        </w:tc>
      </w:tr>
    </w:tbl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A967B5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967B5">
        <w:rPr>
          <w:rFonts w:ascii="Times New Roman" w:hAnsi="Times New Roman" w:cs="Times New Roman"/>
          <w:sz w:val="24"/>
          <w:szCs w:val="24"/>
        </w:rPr>
        <w:t xml:space="preserve">W tym okresie raportowania od 21 maja do 20 lipca 2019 r. zagrożenie suszą rolniczą występowało również wśród upraw </w:t>
      </w:r>
      <w:r w:rsidRPr="00A967B5">
        <w:rPr>
          <w:rFonts w:ascii="Times New Roman" w:hAnsi="Times New Roman" w:cs="Times New Roman"/>
          <w:b/>
          <w:sz w:val="24"/>
          <w:szCs w:val="24"/>
        </w:rPr>
        <w:t xml:space="preserve">zbóż jarych. </w:t>
      </w:r>
      <w:r w:rsidRPr="00A967B5">
        <w:rPr>
          <w:rFonts w:ascii="Times New Roman" w:hAnsi="Times New Roman" w:cs="Times New Roman"/>
          <w:sz w:val="24"/>
          <w:szCs w:val="24"/>
        </w:rPr>
        <w:t xml:space="preserve">Suszę w tych uprawach odnotowano </w:t>
      </w:r>
      <w:r w:rsidRPr="00A967B5">
        <w:rPr>
          <w:rFonts w:ascii="Times New Roman" w:hAnsi="Times New Roman" w:cs="Times New Roman"/>
          <w:b/>
          <w:sz w:val="24"/>
          <w:szCs w:val="24"/>
        </w:rPr>
        <w:t>w 1492 gminach Polski (60,44% gmin kraju)</w:t>
      </w:r>
      <w:r w:rsidRPr="00A967B5">
        <w:rPr>
          <w:rFonts w:ascii="Times New Roman" w:hAnsi="Times New Roman" w:cs="Times New Roman"/>
          <w:sz w:val="24"/>
          <w:szCs w:val="24"/>
        </w:rPr>
        <w:t xml:space="preserve">. W stosunku do poprzedniego okresu raportowania nastąpił </w:t>
      </w:r>
      <w:r w:rsidRPr="00A967B5">
        <w:rPr>
          <w:rFonts w:ascii="Times New Roman" w:hAnsi="Times New Roman" w:cs="Times New Roman"/>
          <w:b/>
          <w:sz w:val="24"/>
          <w:szCs w:val="24"/>
        </w:rPr>
        <w:t>wzrost o 545 gmin z wystąpieniem suszy.</w:t>
      </w:r>
      <w:r w:rsidRPr="00A967B5">
        <w:rPr>
          <w:rFonts w:ascii="Times New Roman" w:hAnsi="Times New Roman" w:cs="Times New Roman"/>
          <w:sz w:val="24"/>
          <w:szCs w:val="24"/>
        </w:rPr>
        <w:t xml:space="preserve"> Odnotowano ją </w:t>
      </w:r>
      <w:r w:rsidRPr="00A967B5">
        <w:rPr>
          <w:rFonts w:ascii="Times New Roman" w:hAnsi="Times New Roman" w:cs="Times New Roman"/>
          <w:b/>
          <w:sz w:val="24"/>
          <w:szCs w:val="24"/>
        </w:rPr>
        <w:t>w 14 województwach</w:t>
      </w:r>
      <w:r w:rsidRPr="00A967B5">
        <w:rPr>
          <w:rFonts w:ascii="Times New Roman" w:hAnsi="Times New Roman" w:cs="Times New Roman"/>
          <w:sz w:val="24"/>
          <w:szCs w:val="24"/>
        </w:rPr>
        <w:t xml:space="preserve"> na powierzchni</w:t>
      </w:r>
      <w:r w:rsidRPr="00A967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39,15</w:t>
      </w:r>
      <w:r w:rsidRPr="00A967B5">
        <w:rPr>
          <w:rFonts w:ascii="Times New Roman" w:hAnsi="Times New Roman" w:cs="Times New Roman"/>
          <w:b/>
          <w:sz w:val="24"/>
          <w:szCs w:val="24"/>
        </w:rPr>
        <w:t>% gruntów ornych.</w:t>
      </w:r>
      <w:r w:rsidRPr="00A967B5">
        <w:rPr>
          <w:rFonts w:ascii="Times New Roman" w:hAnsi="Times New Roman" w:cs="Times New Roman"/>
          <w:sz w:val="24"/>
          <w:szCs w:val="24"/>
        </w:rPr>
        <w:t xml:space="preserve"> Szczegółowe dane dotyczące suszy w poszczególnych województwach przedstawia tab.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67B5">
        <w:rPr>
          <w:rFonts w:ascii="Times New Roman" w:hAnsi="Times New Roman" w:cs="Times New Roman"/>
          <w:sz w:val="24"/>
          <w:szCs w:val="24"/>
        </w:rPr>
        <w:t>.</w:t>
      </w:r>
    </w:p>
    <w:p w:rsidR="00EC2671" w:rsidRPr="00A967B5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A967B5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B5"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67B5">
        <w:rPr>
          <w:rFonts w:ascii="Times New Roman" w:hAnsi="Times New Roman" w:cs="Times New Roman"/>
          <w:sz w:val="24"/>
          <w:szCs w:val="24"/>
        </w:rPr>
        <w:t>. Zasięg suszy w uprawach zbóż jarych</w:t>
      </w:r>
    </w:p>
    <w:tbl>
      <w:tblPr>
        <w:tblW w:w="8237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83"/>
        <w:gridCol w:w="993"/>
        <w:gridCol w:w="1417"/>
        <w:gridCol w:w="1418"/>
        <w:gridCol w:w="1559"/>
      </w:tblGrid>
      <w:tr w:rsidR="00EC2671" w:rsidRPr="00A967B5" w:rsidTr="00EC2671">
        <w:trPr>
          <w:trHeight w:val="12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ogółem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zagrożonych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 zagrożonych [%]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powierzchni zagrożonej [%]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91,31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82,88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95,67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32,45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38,38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57,58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37,01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37,06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21,51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24,70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21,85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5,29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1,44</w:t>
            </w:r>
          </w:p>
        </w:tc>
      </w:tr>
      <w:tr w:rsidR="00EC2671" w:rsidRPr="00A967B5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0,06</w:t>
            </w:r>
          </w:p>
        </w:tc>
      </w:tr>
    </w:tbl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A967B5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967B5">
        <w:rPr>
          <w:rFonts w:ascii="Times New Roman" w:hAnsi="Times New Roman" w:cs="Times New Roman"/>
          <w:sz w:val="24"/>
          <w:szCs w:val="24"/>
        </w:rPr>
        <w:t xml:space="preserve">W tym okresie suszę rolniczą odnotowano w dalszym ciągu w uprawach </w:t>
      </w:r>
      <w:r w:rsidRPr="00A967B5">
        <w:rPr>
          <w:rFonts w:ascii="Times New Roman" w:hAnsi="Times New Roman" w:cs="Times New Roman"/>
          <w:b/>
          <w:sz w:val="24"/>
          <w:szCs w:val="24"/>
        </w:rPr>
        <w:t xml:space="preserve">zbóż ozimych. </w:t>
      </w:r>
      <w:r w:rsidRPr="00A967B5">
        <w:rPr>
          <w:rFonts w:ascii="Times New Roman" w:hAnsi="Times New Roman" w:cs="Times New Roman"/>
          <w:sz w:val="24"/>
          <w:szCs w:val="24"/>
        </w:rPr>
        <w:t>Wystąpiła</w:t>
      </w:r>
      <w:r w:rsidRPr="00A9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7B5">
        <w:rPr>
          <w:rFonts w:ascii="Times New Roman" w:hAnsi="Times New Roman" w:cs="Times New Roman"/>
          <w:sz w:val="24"/>
          <w:szCs w:val="24"/>
        </w:rPr>
        <w:t xml:space="preserve">w </w:t>
      </w:r>
      <w:r w:rsidRPr="00A967B5">
        <w:rPr>
          <w:rFonts w:ascii="Times New Roman" w:hAnsi="Times New Roman" w:cs="Times New Roman"/>
          <w:b/>
          <w:sz w:val="24"/>
          <w:szCs w:val="24"/>
        </w:rPr>
        <w:t>1314 gminach</w:t>
      </w:r>
      <w:r w:rsidRPr="00A967B5">
        <w:rPr>
          <w:rFonts w:ascii="Times New Roman" w:hAnsi="Times New Roman" w:cs="Times New Roman"/>
          <w:sz w:val="24"/>
          <w:szCs w:val="24"/>
        </w:rPr>
        <w:t xml:space="preserve"> Polski (</w:t>
      </w:r>
      <w:r w:rsidRPr="00A967B5">
        <w:rPr>
          <w:rFonts w:ascii="Times New Roman" w:hAnsi="Times New Roman" w:cs="Times New Roman"/>
          <w:b/>
          <w:sz w:val="24"/>
          <w:szCs w:val="24"/>
        </w:rPr>
        <w:t>53,05% gmin kraju</w:t>
      </w:r>
      <w:r w:rsidRPr="00A967B5">
        <w:rPr>
          <w:rFonts w:ascii="Times New Roman" w:hAnsi="Times New Roman" w:cs="Times New Roman"/>
          <w:sz w:val="24"/>
          <w:szCs w:val="24"/>
        </w:rPr>
        <w:t xml:space="preserve">). W stosunku do poprzedniego okresu raportowania nastąpił </w:t>
      </w:r>
      <w:r w:rsidRPr="00A967B5">
        <w:rPr>
          <w:rFonts w:ascii="Times New Roman" w:hAnsi="Times New Roman" w:cs="Times New Roman"/>
          <w:b/>
          <w:sz w:val="24"/>
          <w:szCs w:val="24"/>
        </w:rPr>
        <w:t>wzrost o 614 gmin z wystąpieniem suszy.</w:t>
      </w:r>
      <w:r w:rsidRPr="00A967B5">
        <w:rPr>
          <w:rFonts w:ascii="Times New Roman" w:hAnsi="Times New Roman" w:cs="Times New Roman"/>
          <w:sz w:val="24"/>
          <w:szCs w:val="24"/>
        </w:rPr>
        <w:t xml:space="preserve"> Odnotowano ją </w:t>
      </w:r>
      <w:r w:rsidRPr="00A967B5">
        <w:rPr>
          <w:rFonts w:ascii="Times New Roman" w:hAnsi="Times New Roman" w:cs="Times New Roman"/>
          <w:b/>
          <w:sz w:val="24"/>
          <w:szCs w:val="24"/>
        </w:rPr>
        <w:t>w 13 województwach</w:t>
      </w:r>
      <w:r w:rsidRPr="00A967B5">
        <w:rPr>
          <w:rFonts w:ascii="Times New Roman" w:hAnsi="Times New Roman" w:cs="Times New Roman"/>
          <w:sz w:val="24"/>
          <w:szCs w:val="24"/>
        </w:rPr>
        <w:t xml:space="preserve"> na </w:t>
      </w:r>
      <w:r w:rsidRPr="00A967B5">
        <w:rPr>
          <w:rFonts w:ascii="Times New Roman" w:hAnsi="Times New Roman" w:cs="Times New Roman"/>
          <w:b/>
          <w:sz w:val="24"/>
          <w:szCs w:val="24"/>
        </w:rPr>
        <w:t>powierzchni 29,73% gruntów ornych</w:t>
      </w:r>
      <w:r w:rsidRPr="00A967B5">
        <w:rPr>
          <w:rFonts w:ascii="Times New Roman" w:hAnsi="Times New Roman" w:cs="Times New Roman"/>
          <w:sz w:val="24"/>
          <w:szCs w:val="24"/>
        </w:rPr>
        <w:t xml:space="preserve">. Szczegółowe dane dotyczące suszy wśród zbóż ozimych w poszczególnych województwach przedstawia tab.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67B5">
        <w:rPr>
          <w:rFonts w:ascii="Times New Roman" w:hAnsi="Times New Roman" w:cs="Times New Roman"/>
          <w:sz w:val="24"/>
          <w:szCs w:val="24"/>
        </w:rPr>
        <w:t>.</w:t>
      </w:r>
    </w:p>
    <w:p w:rsidR="00EC2671" w:rsidRPr="00A967B5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A967B5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967B5"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67B5">
        <w:rPr>
          <w:rFonts w:ascii="Times New Roman" w:hAnsi="Times New Roman" w:cs="Times New Roman"/>
          <w:sz w:val="24"/>
          <w:szCs w:val="24"/>
        </w:rPr>
        <w:t>. Zasięg suszy w uprawach zbóż ozimych</w:t>
      </w:r>
    </w:p>
    <w:tbl>
      <w:tblPr>
        <w:tblW w:w="75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448"/>
        <w:gridCol w:w="860"/>
        <w:gridCol w:w="1367"/>
        <w:gridCol w:w="1367"/>
        <w:gridCol w:w="1327"/>
      </w:tblGrid>
      <w:tr w:rsidR="00EC2671" w:rsidRPr="00A967B5" w:rsidTr="007527C7">
        <w:trPr>
          <w:trHeight w:val="12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ogółem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zagrożonych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 zagrożonych [%]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powierzchni zagrożonej [%]</w:t>
            </w:r>
          </w:p>
        </w:tc>
      </w:tr>
      <w:tr w:rsidR="00EC2671" w:rsidRPr="00A967B5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82,96</w:t>
            </w:r>
          </w:p>
        </w:tc>
      </w:tr>
      <w:tr w:rsidR="00EC2671" w:rsidRPr="00A967B5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71,82</w:t>
            </w:r>
          </w:p>
        </w:tc>
      </w:tr>
      <w:tr w:rsidR="00EC2671" w:rsidRPr="00A967B5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87,85</w:t>
            </w:r>
          </w:p>
        </w:tc>
      </w:tr>
      <w:tr w:rsidR="00EC2671" w:rsidRPr="00A967B5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94,37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29,37</w:t>
            </w:r>
          </w:p>
        </w:tc>
      </w:tr>
      <w:tr w:rsidR="00EC2671" w:rsidRPr="00A967B5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84,71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37,27</w:t>
            </w:r>
          </w:p>
        </w:tc>
      </w:tr>
      <w:tr w:rsidR="00EC2671" w:rsidRPr="00A967B5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74,65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25,94</w:t>
            </w:r>
          </w:p>
        </w:tc>
      </w:tr>
      <w:tr w:rsidR="00EC2671" w:rsidRPr="00A967B5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15,37</w:t>
            </w:r>
          </w:p>
        </w:tc>
      </w:tr>
      <w:tr w:rsidR="00EC2671" w:rsidRPr="00A967B5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56,94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21,24</w:t>
            </w:r>
          </w:p>
        </w:tc>
      </w:tr>
      <w:tr w:rsidR="00EC2671" w:rsidRPr="00A967B5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20,04</w:t>
            </w:r>
          </w:p>
        </w:tc>
      </w:tr>
      <w:tr w:rsidR="00EC2671" w:rsidRPr="00A967B5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12,14</w:t>
            </w:r>
          </w:p>
        </w:tc>
      </w:tr>
      <w:tr w:rsidR="00EC2671" w:rsidRPr="00A967B5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30,54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9,98</w:t>
            </w:r>
          </w:p>
        </w:tc>
      </w:tr>
      <w:tr w:rsidR="00EC2671" w:rsidRPr="00A967B5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1,37</w:t>
            </w:r>
          </w:p>
        </w:tc>
      </w:tr>
      <w:tr w:rsidR="00EC2671" w:rsidRPr="00A967B5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A967B5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0,34</w:t>
            </w:r>
          </w:p>
        </w:tc>
      </w:tr>
    </w:tbl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3069F0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69F0">
        <w:rPr>
          <w:rFonts w:ascii="Times New Roman" w:hAnsi="Times New Roman" w:cs="Times New Roman"/>
          <w:sz w:val="24"/>
          <w:szCs w:val="24"/>
        </w:rPr>
        <w:t xml:space="preserve">Suszę rolniczą odnotowano w uprawach </w:t>
      </w:r>
      <w:r w:rsidRPr="003069F0">
        <w:rPr>
          <w:rFonts w:ascii="Times New Roman" w:hAnsi="Times New Roman" w:cs="Times New Roman"/>
          <w:b/>
          <w:sz w:val="24"/>
          <w:szCs w:val="24"/>
        </w:rPr>
        <w:t>warzyw gruntowych</w:t>
      </w:r>
      <w:r w:rsidRPr="003069F0">
        <w:rPr>
          <w:rFonts w:ascii="Times New Roman" w:hAnsi="Times New Roman" w:cs="Times New Roman"/>
          <w:sz w:val="24"/>
          <w:szCs w:val="24"/>
        </w:rPr>
        <w:t xml:space="preserve">. Wystąpiła </w:t>
      </w:r>
      <w:r w:rsidRPr="003069F0">
        <w:rPr>
          <w:rFonts w:ascii="Times New Roman" w:hAnsi="Times New Roman" w:cs="Times New Roman"/>
          <w:b/>
          <w:sz w:val="24"/>
          <w:szCs w:val="24"/>
        </w:rPr>
        <w:t>w 1253 gminach</w:t>
      </w:r>
      <w:r w:rsidRPr="003069F0">
        <w:rPr>
          <w:rFonts w:ascii="Times New Roman" w:hAnsi="Times New Roman" w:cs="Times New Roman"/>
          <w:sz w:val="24"/>
          <w:szCs w:val="24"/>
        </w:rPr>
        <w:t xml:space="preserve"> Polski (</w:t>
      </w:r>
      <w:r w:rsidRPr="003069F0">
        <w:rPr>
          <w:rFonts w:ascii="Times New Roman" w:hAnsi="Times New Roman" w:cs="Times New Roman"/>
          <w:b/>
          <w:sz w:val="24"/>
          <w:szCs w:val="24"/>
        </w:rPr>
        <w:t>50,59 % gmin kraju</w:t>
      </w:r>
      <w:r w:rsidRPr="003069F0">
        <w:rPr>
          <w:rFonts w:ascii="Times New Roman" w:hAnsi="Times New Roman" w:cs="Times New Roman"/>
          <w:sz w:val="24"/>
          <w:szCs w:val="24"/>
        </w:rPr>
        <w:t xml:space="preserve">). W stosunku do poprzedniego okresu raportowania nastąpiło </w:t>
      </w:r>
      <w:r w:rsidRPr="003069F0">
        <w:rPr>
          <w:rFonts w:ascii="Times New Roman" w:hAnsi="Times New Roman" w:cs="Times New Roman"/>
          <w:b/>
          <w:sz w:val="24"/>
          <w:szCs w:val="24"/>
        </w:rPr>
        <w:t>zwiększenie liczby gmin z wystąpieniem suszy w tych uprawach o 827.</w:t>
      </w:r>
      <w:r w:rsidRPr="003069F0">
        <w:rPr>
          <w:rFonts w:ascii="Times New Roman" w:hAnsi="Times New Roman" w:cs="Times New Roman"/>
          <w:sz w:val="24"/>
          <w:szCs w:val="24"/>
        </w:rPr>
        <w:t xml:space="preserve"> Odnotowano ją w </w:t>
      </w:r>
      <w:r w:rsidRPr="003069F0">
        <w:rPr>
          <w:rFonts w:ascii="Times New Roman" w:hAnsi="Times New Roman" w:cs="Times New Roman"/>
          <w:b/>
          <w:sz w:val="24"/>
          <w:szCs w:val="24"/>
        </w:rPr>
        <w:t>13 województwach</w:t>
      </w:r>
      <w:r w:rsidRPr="003069F0">
        <w:rPr>
          <w:rFonts w:ascii="Times New Roman" w:hAnsi="Times New Roman" w:cs="Times New Roman"/>
          <w:sz w:val="24"/>
          <w:szCs w:val="24"/>
        </w:rPr>
        <w:t xml:space="preserve"> na </w:t>
      </w:r>
      <w:r w:rsidRPr="003069F0">
        <w:rPr>
          <w:rFonts w:ascii="Times New Roman" w:hAnsi="Times New Roman" w:cs="Times New Roman"/>
          <w:b/>
          <w:sz w:val="24"/>
          <w:szCs w:val="24"/>
        </w:rPr>
        <w:t>powierzchni 28,67% gruntów ornych</w:t>
      </w:r>
      <w:r w:rsidRPr="003069F0">
        <w:rPr>
          <w:rFonts w:ascii="Times New Roman" w:hAnsi="Times New Roman" w:cs="Times New Roman"/>
          <w:sz w:val="24"/>
          <w:szCs w:val="24"/>
        </w:rPr>
        <w:t>. Szczegółowe dane dotyczące suszy w poszczególnych województwach przedstawia</w:t>
      </w:r>
      <w:r w:rsidRPr="003069F0">
        <w:rPr>
          <w:rFonts w:ascii="Times New Roman" w:hAnsi="Times New Roman" w:cs="Times New Roman"/>
          <w:sz w:val="24"/>
          <w:szCs w:val="24"/>
        </w:rPr>
        <w:br/>
        <w:t xml:space="preserve">tab. 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EC2671" w:rsidRPr="003069F0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3069F0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F0"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3069F0">
        <w:rPr>
          <w:rFonts w:ascii="Times New Roman" w:hAnsi="Times New Roman" w:cs="Times New Roman"/>
          <w:sz w:val="24"/>
          <w:szCs w:val="24"/>
        </w:rPr>
        <w:t xml:space="preserve"> Zasięg suszy w uprawach warzyw gruntowych</w:t>
      </w:r>
    </w:p>
    <w:tbl>
      <w:tblPr>
        <w:tblW w:w="75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448"/>
        <w:gridCol w:w="860"/>
        <w:gridCol w:w="1367"/>
        <w:gridCol w:w="1367"/>
        <w:gridCol w:w="1327"/>
      </w:tblGrid>
      <w:tr w:rsidR="00EC2671" w:rsidRPr="003069F0" w:rsidTr="007527C7">
        <w:trPr>
          <w:trHeight w:val="12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ogółem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zagrożonych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 zagrożonych [%]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powierzchni zagrożonej [%]</w:t>
            </w:r>
          </w:p>
        </w:tc>
      </w:tr>
      <w:tr w:rsidR="00EC2671" w:rsidRPr="003069F0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83,08</w:t>
            </w:r>
          </w:p>
        </w:tc>
      </w:tr>
      <w:tr w:rsidR="00EC2671" w:rsidRPr="003069F0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87,76</w:t>
            </w:r>
          </w:p>
        </w:tc>
      </w:tr>
      <w:tr w:rsidR="00EC2671" w:rsidRPr="003069F0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70,49</w:t>
            </w:r>
          </w:p>
        </w:tc>
      </w:tr>
      <w:tr w:rsidR="00EC2671" w:rsidRPr="003069F0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92,96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28,55</w:t>
            </w:r>
          </w:p>
        </w:tc>
      </w:tr>
      <w:tr w:rsidR="00EC2671" w:rsidRPr="003069F0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81,21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34,76</w:t>
            </w:r>
          </w:p>
        </w:tc>
      </w:tr>
      <w:tr w:rsidR="00EC2671" w:rsidRPr="003069F0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73,24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24,83</w:t>
            </w:r>
          </w:p>
        </w:tc>
      </w:tr>
      <w:tr w:rsidR="00EC2671" w:rsidRPr="003069F0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13,45</w:t>
            </w:r>
          </w:p>
        </w:tc>
      </w:tr>
      <w:tr w:rsidR="00EC2671" w:rsidRPr="003069F0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46,53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18,84</w:t>
            </w:r>
          </w:p>
        </w:tc>
      </w:tr>
      <w:tr w:rsidR="00EC2671" w:rsidRPr="003069F0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19,52</w:t>
            </w:r>
          </w:p>
        </w:tc>
      </w:tr>
      <w:tr w:rsidR="00EC2671" w:rsidRPr="003069F0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10,50</w:t>
            </w:r>
          </w:p>
        </w:tc>
      </w:tr>
      <w:tr w:rsidR="00EC2671" w:rsidRPr="003069F0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7,92</w:t>
            </w:r>
          </w:p>
        </w:tc>
      </w:tr>
      <w:tr w:rsidR="00EC2671" w:rsidRPr="003069F0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0,45</w:t>
            </w:r>
          </w:p>
        </w:tc>
      </w:tr>
      <w:tr w:rsidR="00EC2671" w:rsidRPr="003069F0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3069F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0,05</w:t>
            </w:r>
          </w:p>
        </w:tc>
      </w:tr>
    </w:tbl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185528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85528">
        <w:rPr>
          <w:rFonts w:ascii="Times New Roman" w:hAnsi="Times New Roman" w:cs="Times New Roman"/>
          <w:sz w:val="24"/>
          <w:szCs w:val="24"/>
        </w:rPr>
        <w:t xml:space="preserve">Suszę rolniczą odnotowano w uprawach </w:t>
      </w:r>
      <w:r w:rsidRPr="00185528">
        <w:rPr>
          <w:rFonts w:ascii="Times New Roman" w:hAnsi="Times New Roman" w:cs="Times New Roman"/>
          <w:b/>
          <w:sz w:val="24"/>
          <w:szCs w:val="24"/>
        </w:rPr>
        <w:t>tytoniu</w:t>
      </w:r>
      <w:r w:rsidRPr="00185528">
        <w:rPr>
          <w:rFonts w:ascii="Times New Roman" w:hAnsi="Times New Roman" w:cs="Times New Roman"/>
          <w:sz w:val="24"/>
          <w:szCs w:val="24"/>
        </w:rPr>
        <w:t xml:space="preserve">. Wystąpiła </w:t>
      </w:r>
      <w:r w:rsidRPr="00185528">
        <w:rPr>
          <w:rFonts w:ascii="Times New Roman" w:hAnsi="Times New Roman" w:cs="Times New Roman"/>
          <w:b/>
          <w:sz w:val="24"/>
          <w:szCs w:val="24"/>
        </w:rPr>
        <w:t>w 1235 gminach</w:t>
      </w:r>
      <w:r w:rsidRPr="00185528">
        <w:rPr>
          <w:rFonts w:ascii="Times New Roman" w:hAnsi="Times New Roman" w:cs="Times New Roman"/>
          <w:sz w:val="24"/>
          <w:szCs w:val="24"/>
        </w:rPr>
        <w:t xml:space="preserve"> Polski (</w:t>
      </w:r>
      <w:r w:rsidRPr="00185528">
        <w:rPr>
          <w:rFonts w:ascii="Times New Roman" w:hAnsi="Times New Roman" w:cs="Times New Roman"/>
          <w:b/>
          <w:sz w:val="24"/>
          <w:szCs w:val="24"/>
        </w:rPr>
        <w:t>49,86 % gmin kraju</w:t>
      </w:r>
      <w:r w:rsidRPr="00185528">
        <w:rPr>
          <w:rFonts w:ascii="Times New Roman" w:hAnsi="Times New Roman" w:cs="Times New Roman"/>
          <w:sz w:val="24"/>
          <w:szCs w:val="24"/>
        </w:rPr>
        <w:t xml:space="preserve">). W stosunku do poprzedniego okresu raportowania nastąpiło </w:t>
      </w:r>
      <w:r w:rsidRPr="00185528">
        <w:rPr>
          <w:rFonts w:ascii="Times New Roman" w:hAnsi="Times New Roman" w:cs="Times New Roman"/>
          <w:b/>
          <w:sz w:val="24"/>
          <w:szCs w:val="24"/>
        </w:rPr>
        <w:t>zwiększenie liczby gmin z wystąpieniem suszy w tych uprawach o 823.</w:t>
      </w:r>
      <w:r w:rsidRPr="00185528">
        <w:rPr>
          <w:rFonts w:ascii="Times New Roman" w:hAnsi="Times New Roman" w:cs="Times New Roman"/>
          <w:sz w:val="24"/>
          <w:szCs w:val="24"/>
        </w:rPr>
        <w:t xml:space="preserve"> Odnotowano ją w </w:t>
      </w:r>
      <w:r w:rsidRPr="00185528">
        <w:rPr>
          <w:rFonts w:ascii="Times New Roman" w:hAnsi="Times New Roman" w:cs="Times New Roman"/>
          <w:b/>
          <w:sz w:val="24"/>
          <w:szCs w:val="24"/>
        </w:rPr>
        <w:t>13 województwach</w:t>
      </w:r>
      <w:r w:rsidRPr="00185528">
        <w:rPr>
          <w:rFonts w:ascii="Times New Roman" w:hAnsi="Times New Roman" w:cs="Times New Roman"/>
          <w:sz w:val="24"/>
          <w:szCs w:val="24"/>
        </w:rPr>
        <w:t xml:space="preserve"> na </w:t>
      </w:r>
      <w:r w:rsidRPr="00185528">
        <w:rPr>
          <w:rFonts w:ascii="Times New Roman" w:hAnsi="Times New Roman" w:cs="Times New Roman"/>
          <w:b/>
          <w:sz w:val="24"/>
          <w:szCs w:val="24"/>
        </w:rPr>
        <w:t>powierzchni 31,46% gruntów ornych</w:t>
      </w:r>
      <w:r w:rsidRPr="00185528">
        <w:rPr>
          <w:rFonts w:ascii="Times New Roman" w:hAnsi="Times New Roman" w:cs="Times New Roman"/>
          <w:sz w:val="24"/>
          <w:szCs w:val="24"/>
        </w:rPr>
        <w:t xml:space="preserve">. Szczegółowe dane dotyczące suszy w poszczególnych województwach przedstawia tab.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85528">
        <w:rPr>
          <w:rFonts w:ascii="Times New Roman" w:hAnsi="Times New Roman" w:cs="Times New Roman"/>
          <w:sz w:val="24"/>
          <w:szCs w:val="24"/>
        </w:rPr>
        <w:t>.</w:t>
      </w:r>
    </w:p>
    <w:p w:rsidR="00EC2671" w:rsidRPr="00185528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185528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28"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85528">
        <w:rPr>
          <w:rFonts w:ascii="Times New Roman" w:hAnsi="Times New Roman" w:cs="Times New Roman"/>
          <w:sz w:val="24"/>
          <w:szCs w:val="24"/>
        </w:rPr>
        <w:t>. Zasięg suszy w uprawach tytoniu</w:t>
      </w:r>
    </w:p>
    <w:tbl>
      <w:tblPr>
        <w:tblW w:w="75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448"/>
        <w:gridCol w:w="860"/>
        <w:gridCol w:w="1367"/>
        <w:gridCol w:w="1367"/>
        <w:gridCol w:w="1327"/>
      </w:tblGrid>
      <w:tr w:rsidR="00EC2671" w:rsidRPr="00185528" w:rsidTr="007527C7">
        <w:trPr>
          <w:trHeight w:val="12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ogółem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zagrożonych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 zagrożonych [%]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powierzchni zagrożonej [%]</w:t>
            </w:r>
          </w:p>
        </w:tc>
      </w:tr>
      <w:tr w:rsidR="00EC2671" w:rsidRPr="00185528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89,81</w:t>
            </w:r>
          </w:p>
        </w:tc>
      </w:tr>
      <w:tr w:rsidR="00EC2671" w:rsidRPr="00185528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92,33</w:t>
            </w:r>
          </w:p>
        </w:tc>
      </w:tr>
      <w:tr w:rsidR="00EC2671" w:rsidRPr="00185528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75,08</w:t>
            </w:r>
          </w:p>
        </w:tc>
      </w:tr>
      <w:tr w:rsidR="00EC2671" w:rsidRPr="00185528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90,14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31,26</w:t>
            </w:r>
          </w:p>
        </w:tc>
      </w:tr>
      <w:tr w:rsidR="00EC2671" w:rsidRPr="00185528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80,57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39,26</w:t>
            </w:r>
          </w:p>
        </w:tc>
      </w:tr>
      <w:tr w:rsidR="00EC2671" w:rsidRPr="00185528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29,27</w:t>
            </w:r>
          </w:p>
        </w:tc>
      </w:tr>
      <w:tr w:rsidR="00EC2671" w:rsidRPr="00185528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49,56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16,36</w:t>
            </w:r>
          </w:p>
        </w:tc>
      </w:tr>
      <w:tr w:rsidR="00EC2671" w:rsidRPr="00185528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25,39</w:t>
            </w:r>
          </w:p>
        </w:tc>
      </w:tr>
      <w:tr w:rsidR="00EC2671" w:rsidRPr="00185528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21,19</w:t>
            </w:r>
          </w:p>
        </w:tc>
      </w:tr>
      <w:tr w:rsidR="00EC2671" w:rsidRPr="00185528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34,75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9,81</w:t>
            </w:r>
          </w:p>
        </w:tc>
      </w:tr>
      <w:tr w:rsidR="00EC2671" w:rsidRPr="00185528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9,68</w:t>
            </w:r>
          </w:p>
        </w:tc>
      </w:tr>
      <w:tr w:rsidR="00EC2671" w:rsidRPr="00185528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0,34</w:t>
            </w:r>
          </w:p>
        </w:tc>
      </w:tr>
      <w:tr w:rsidR="00EC2671" w:rsidRPr="00185528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185528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0,02</w:t>
            </w:r>
          </w:p>
        </w:tc>
      </w:tr>
    </w:tbl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C85ADE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85ADE">
        <w:rPr>
          <w:rFonts w:ascii="Times New Roman" w:hAnsi="Times New Roman" w:cs="Times New Roman"/>
          <w:sz w:val="24"/>
          <w:szCs w:val="24"/>
        </w:rPr>
        <w:t xml:space="preserve">Susza rolnicza wystąpiła także w uprawach </w:t>
      </w:r>
      <w:r w:rsidRPr="00C85ADE">
        <w:rPr>
          <w:rFonts w:ascii="Times New Roman" w:hAnsi="Times New Roman" w:cs="Times New Roman"/>
          <w:b/>
          <w:sz w:val="24"/>
          <w:szCs w:val="24"/>
        </w:rPr>
        <w:t xml:space="preserve">truskawek. </w:t>
      </w:r>
      <w:r w:rsidRPr="00C85ADE">
        <w:rPr>
          <w:rFonts w:ascii="Times New Roman" w:hAnsi="Times New Roman" w:cs="Times New Roman"/>
          <w:sz w:val="24"/>
          <w:szCs w:val="24"/>
        </w:rPr>
        <w:t xml:space="preserve">Odnotowano ją w </w:t>
      </w:r>
      <w:r w:rsidRPr="00C85ADE">
        <w:rPr>
          <w:rFonts w:ascii="Times New Roman" w:hAnsi="Times New Roman" w:cs="Times New Roman"/>
          <w:b/>
          <w:sz w:val="24"/>
          <w:szCs w:val="24"/>
        </w:rPr>
        <w:t>1133 gminach</w:t>
      </w:r>
      <w:r w:rsidRPr="00C85ADE">
        <w:rPr>
          <w:rFonts w:ascii="Times New Roman" w:hAnsi="Times New Roman" w:cs="Times New Roman"/>
          <w:sz w:val="24"/>
          <w:szCs w:val="24"/>
        </w:rPr>
        <w:t xml:space="preserve"> Polski (</w:t>
      </w:r>
      <w:r w:rsidRPr="00C85ADE">
        <w:rPr>
          <w:rFonts w:ascii="Times New Roman" w:hAnsi="Times New Roman" w:cs="Times New Roman"/>
          <w:b/>
          <w:sz w:val="24"/>
          <w:szCs w:val="24"/>
        </w:rPr>
        <w:t>45,74% gmin kraju</w:t>
      </w:r>
      <w:r w:rsidRPr="00C85ADE">
        <w:rPr>
          <w:rFonts w:ascii="Times New Roman" w:hAnsi="Times New Roman" w:cs="Times New Roman"/>
          <w:sz w:val="24"/>
          <w:szCs w:val="24"/>
        </w:rPr>
        <w:t xml:space="preserve">). W stosunku do poprzedniego okresu raportowania nastąpiło </w:t>
      </w:r>
      <w:r w:rsidRPr="00C85ADE">
        <w:rPr>
          <w:rFonts w:ascii="Times New Roman" w:hAnsi="Times New Roman" w:cs="Times New Roman"/>
          <w:b/>
          <w:sz w:val="24"/>
          <w:szCs w:val="24"/>
        </w:rPr>
        <w:t>zwiększenie liczby gmin z wystąpieniem suszy w tych uprawach o 610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85ADE">
        <w:rPr>
          <w:rFonts w:ascii="Times New Roman" w:hAnsi="Times New Roman" w:cs="Times New Roman"/>
          <w:sz w:val="24"/>
          <w:szCs w:val="24"/>
        </w:rPr>
        <w:t xml:space="preserve"> Odnotowano ją w </w:t>
      </w:r>
      <w:r w:rsidRPr="00C85ADE">
        <w:rPr>
          <w:rFonts w:ascii="Times New Roman" w:hAnsi="Times New Roman" w:cs="Times New Roman"/>
          <w:b/>
          <w:sz w:val="24"/>
          <w:szCs w:val="24"/>
        </w:rPr>
        <w:t>12 województwach</w:t>
      </w:r>
      <w:r w:rsidRPr="00C85ADE">
        <w:rPr>
          <w:rFonts w:ascii="Times New Roman" w:hAnsi="Times New Roman" w:cs="Times New Roman"/>
          <w:sz w:val="24"/>
          <w:szCs w:val="24"/>
        </w:rPr>
        <w:t xml:space="preserve"> na </w:t>
      </w:r>
      <w:r w:rsidRPr="00C85ADE">
        <w:rPr>
          <w:rFonts w:ascii="Times New Roman" w:hAnsi="Times New Roman" w:cs="Times New Roman"/>
          <w:b/>
          <w:sz w:val="24"/>
          <w:szCs w:val="24"/>
        </w:rPr>
        <w:t>powierzchni 24,95% gruntów ornych</w:t>
      </w:r>
      <w:r w:rsidRPr="00C85ADE">
        <w:rPr>
          <w:rFonts w:ascii="Times New Roman" w:hAnsi="Times New Roman" w:cs="Times New Roman"/>
          <w:sz w:val="24"/>
          <w:szCs w:val="24"/>
        </w:rPr>
        <w:t xml:space="preserve">. Szczegółowe dane dotyczące suszy w poszczególnych województwach przedstawia </w:t>
      </w:r>
      <w:r>
        <w:rPr>
          <w:rFonts w:ascii="Times New Roman" w:hAnsi="Times New Roman" w:cs="Times New Roman"/>
          <w:sz w:val="24"/>
          <w:szCs w:val="24"/>
        </w:rPr>
        <w:br/>
      </w:r>
      <w:r w:rsidRPr="00C85ADE"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85ADE">
        <w:rPr>
          <w:rFonts w:ascii="Times New Roman" w:hAnsi="Times New Roman" w:cs="Times New Roman"/>
          <w:sz w:val="24"/>
          <w:szCs w:val="24"/>
        </w:rPr>
        <w:t>.</w:t>
      </w:r>
    </w:p>
    <w:p w:rsidR="00EC2671" w:rsidRPr="00C85ADE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C85ADE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DE"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85ADE">
        <w:rPr>
          <w:rFonts w:ascii="Times New Roman" w:hAnsi="Times New Roman" w:cs="Times New Roman"/>
          <w:sz w:val="24"/>
          <w:szCs w:val="24"/>
        </w:rPr>
        <w:t>. Zasięg suszy w uprawach truskawek</w:t>
      </w:r>
    </w:p>
    <w:tbl>
      <w:tblPr>
        <w:tblW w:w="75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448"/>
        <w:gridCol w:w="860"/>
        <w:gridCol w:w="1367"/>
        <w:gridCol w:w="1367"/>
        <w:gridCol w:w="1327"/>
      </w:tblGrid>
      <w:tr w:rsidR="00EC2671" w:rsidRPr="00C85ADE" w:rsidTr="007527C7">
        <w:trPr>
          <w:trHeight w:val="12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2912F3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ogółem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zagrożonych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 zagrożonych [%]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powierzchni zagrożonej [%]</w:t>
            </w:r>
          </w:p>
        </w:tc>
      </w:tr>
      <w:tr w:rsidR="00EC2671" w:rsidRPr="00C85ADE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81,22</w:t>
            </w:r>
          </w:p>
        </w:tc>
      </w:tr>
      <w:tr w:rsidR="00EC2671" w:rsidRPr="00C85ADE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85,42</w:t>
            </w:r>
          </w:p>
        </w:tc>
      </w:tr>
      <w:tr w:rsidR="00EC2671" w:rsidRPr="00C85ADE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65,95</w:t>
            </w:r>
          </w:p>
        </w:tc>
      </w:tr>
      <w:tr w:rsidR="00EC2671" w:rsidRPr="00C85ADE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87,32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23,76</w:t>
            </w:r>
          </w:p>
        </w:tc>
      </w:tr>
      <w:tr w:rsidR="00EC2671" w:rsidRPr="00C85ADE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28,07</w:t>
            </w:r>
          </w:p>
        </w:tc>
      </w:tr>
      <w:tr w:rsidR="00EC2671" w:rsidRPr="00C85ADE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18,26</w:t>
            </w:r>
          </w:p>
        </w:tc>
      </w:tr>
      <w:tr w:rsidR="00EC2671" w:rsidRPr="00C85ADE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8,40</w:t>
            </w:r>
          </w:p>
        </w:tc>
      </w:tr>
      <w:tr w:rsidR="00EC2671" w:rsidRPr="00C85ADE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11,99</w:t>
            </w:r>
          </w:p>
        </w:tc>
      </w:tr>
      <w:tr w:rsidR="00EC2671" w:rsidRPr="00C85ADE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16,61</w:t>
            </w:r>
          </w:p>
        </w:tc>
      </w:tr>
      <w:tr w:rsidR="00EC2671" w:rsidRPr="00C85ADE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3,39</w:t>
            </w:r>
          </w:p>
        </w:tc>
      </w:tr>
      <w:tr w:rsidR="00EC2671" w:rsidRPr="00C85ADE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5,32</w:t>
            </w:r>
          </w:p>
        </w:tc>
      </w:tr>
      <w:tr w:rsidR="00EC2671" w:rsidRPr="00C85ADE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2912F3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C85ADE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0,05</w:t>
            </w:r>
          </w:p>
        </w:tc>
      </w:tr>
    </w:tbl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BF20E2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20E2">
        <w:rPr>
          <w:rFonts w:ascii="Times New Roman" w:hAnsi="Times New Roman" w:cs="Times New Roman"/>
          <w:sz w:val="24"/>
          <w:szCs w:val="24"/>
        </w:rPr>
        <w:t xml:space="preserve">Suszę rolniczą odnotowano również w uprawach </w:t>
      </w:r>
      <w:r w:rsidRPr="00BF20E2">
        <w:rPr>
          <w:rFonts w:ascii="Times New Roman" w:hAnsi="Times New Roman" w:cs="Times New Roman"/>
          <w:b/>
          <w:sz w:val="24"/>
          <w:szCs w:val="24"/>
        </w:rPr>
        <w:t>drzew owocowych</w:t>
      </w:r>
      <w:r w:rsidRPr="00BF20E2">
        <w:rPr>
          <w:rFonts w:ascii="Times New Roman" w:hAnsi="Times New Roman" w:cs="Times New Roman"/>
          <w:sz w:val="24"/>
          <w:szCs w:val="24"/>
        </w:rPr>
        <w:t>. Wystąpiła</w:t>
      </w:r>
      <w:r w:rsidRPr="00BF20E2">
        <w:rPr>
          <w:rFonts w:ascii="Times New Roman" w:hAnsi="Times New Roman" w:cs="Times New Roman"/>
          <w:sz w:val="24"/>
          <w:szCs w:val="24"/>
        </w:rPr>
        <w:br/>
      </w:r>
      <w:r w:rsidRPr="00BF20E2">
        <w:rPr>
          <w:rFonts w:ascii="Times New Roman" w:hAnsi="Times New Roman" w:cs="Times New Roman"/>
          <w:b/>
          <w:sz w:val="24"/>
          <w:szCs w:val="24"/>
        </w:rPr>
        <w:t>w 906 gminach</w:t>
      </w:r>
      <w:r w:rsidRPr="00BF20E2">
        <w:rPr>
          <w:rFonts w:ascii="Times New Roman" w:hAnsi="Times New Roman" w:cs="Times New Roman"/>
          <w:sz w:val="24"/>
          <w:szCs w:val="24"/>
        </w:rPr>
        <w:t xml:space="preserve"> Polski (</w:t>
      </w:r>
      <w:r w:rsidRPr="00BF20E2">
        <w:rPr>
          <w:rFonts w:ascii="Times New Roman" w:hAnsi="Times New Roman" w:cs="Times New Roman"/>
          <w:b/>
          <w:sz w:val="24"/>
          <w:szCs w:val="24"/>
        </w:rPr>
        <w:t>36,58% gmin kraju</w:t>
      </w:r>
      <w:r w:rsidRPr="00BF20E2">
        <w:rPr>
          <w:rFonts w:ascii="Times New Roman" w:hAnsi="Times New Roman" w:cs="Times New Roman"/>
          <w:sz w:val="24"/>
          <w:szCs w:val="24"/>
        </w:rPr>
        <w:t xml:space="preserve">). W stosunku do poprzedniego okresu raportowania nastąpiło </w:t>
      </w:r>
      <w:r w:rsidRPr="00BF20E2">
        <w:rPr>
          <w:rFonts w:ascii="Times New Roman" w:hAnsi="Times New Roman" w:cs="Times New Roman"/>
          <w:b/>
          <w:sz w:val="24"/>
          <w:szCs w:val="24"/>
        </w:rPr>
        <w:t>zwiększenie liczby gmin z wystąpieniem suszy w tych uprawach o 603.</w:t>
      </w:r>
      <w:r w:rsidRPr="00BF20E2">
        <w:rPr>
          <w:rFonts w:ascii="Times New Roman" w:hAnsi="Times New Roman" w:cs="Times New Roman"/>
          <w:sz w:val="24"/>
          <w:szCs w:val="24"/>
        </w:rPr>
        <w:t xml:space="preserve"> Odnotowano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0E2">
        <w:rPr>
          <w:rFonts w:ascii="Times New Roman" w:hAnsi="Times New Roman" w:cs="Times New Roman"/>
          <w:sz w:val="24"/>
          <w:szCs w:val="24"/>
        </w:rPr>
        <w:t xml:space="preserve">ją </w:t>
      </w:r>
      <w:r w:rsidRPr="00BF20E2">
        <w:rPr>
          <w:rFonts w:ascii="Times New Roman" w:hAnsi="Times New Roman" w:cs="Times New Roman"/>
          <w:b/>
          <w:sz w:val="24"/>
          <w:szCs w:val="24"/>
        </w:rPr>
        <w:t>w 11 województwach</w:t>
      </w:r>
      <w:r w:rsidRPr="00BF20E2">
        <w:rPr>
          <w:rFonts w:ascii="Times New Roman" w:hAnsi="Times New Roman" w:cs="Times New Roman"/>
          <w:sz w:val="24"/>
          <w:szCs w:val="24"/>
        </w:rPr>
        <w:t xml:space="preserve"> na </w:t>
      </w:r>
      <w:r w:rsidRPr="00BF20E2">
        <w:rPr>
          <w:rFonts w:ascii="Times New Roman" w:hAnsi="Times New Roman" w:cs="Times New Roman"/>
          <w:b/>
          <w:sz w:val="24"/>
          <w:szCs w:val="24"/>
        </w:rPr>
        <w:t>powierzchni 16,52% gruntów ornych</w:t>
      </w:r>
      <w:r w:rsidRPr="00BF20E2">
        <w:rPr>
          <w:rFonts w:ascii="Times New Roman" w:hAnsi="Times New Roman" w:cs="Times New Roman"/>
          <w:sz w:val="24"/>
          <w:szCs w:val="24"/>
        </w:rPr>
        <w:t>. Szczegółowe dane dotyczące suszy w poszczególnych województwach przedstawia tab.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20E2">
        <w:rPr>
          <w:rFonts w:ascii="Times New Roman" w:hAnsi="Times New Roman" w:cs="Times New Roman"/>
          <w:sz w:val="24"/>
          <w:szCs w:val="24"/>
        </w:rPr>
        <w:t>.</w:t>
      </w:r>
    </w:p>
    <w:p w:rsidR="00EC2671" w:rsidRPr="00BF20E2" w:rsidRDefault="00EC2671" w:rsidP="00EC2671">
      <w:pPr>
        <w:tabs>
          <w:tab w:val="left" w:pos="5511"/>
        </w:tabs>
        <w:spacing w:after="12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F20E2">
        <w:rPr>
          <w:rFonts w:ascii="Times New Roman" w:hAnsi="Times New Roman" w:cs="Times New Roman"/>
          <w:sz w:val="28"/>
          <w:szCs w:val="28"/>
        </w:rPr>
        <w:tab/>
      </w:r>
    </w:p>
    <w:p w:rsidR="00EC2671" w:rsidRPr="00BF20E2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E2">
        <w:rPr>
          <w:rFonts w:ascii="Times New Roman" w:hAnsi="Times New Roman" w:cs="Times New Roman"/>
          <w:sz w:val="24"/>
          <w:szCs w:val="24"/>
        </w:rPr>
        <w:t>Tab.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20E2">
        <w:rPr>
          <w:rFonts w:ascii="Times New Roman" w:hAnsi="Times New Roman" w:cs="Times New Roman"/>
          <w:sz w:val="24"/>
          <w:szCs w:val="24"/>
        </w:rPr>
        <w:t>. Zasięg suszy w uprawach drzew owocowych</w:t>
      </w:r>
    </w:p>
    <w:tbl>
      <w:tblPr>
        <w:tblW w:w="8095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83"/>
        <w:gridCol w:w="993"/>
        <w:gridCol w:w="1417"/>
        <w:gridCol w:w="1418"/>
        <w:gridCol w:w="1417"/>
      </w:tblGrid>
      <w:tr w:rsidR="00EC2671" w:rsidRPr="00BF20E2" w:rsidTr="007527C7">
        <w:trPr>
          <w:trHeight w:val="12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ogółem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zagrożonych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 zagrożonych [%]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powierzchni zagrożonej [%]</w:t>
            </w:r>
          </w:p>
        </w:tc>
      </w:tr>
      <w:tr w:rsidR="00EC2671" w:rsidRPr="00BF20E2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68,16</w:t>
            </w:r>
          </w:p>
        </w:tc>
      </w:tr>
      <w:tr w:rsidR="00EC2671" w:rsidRPr="00BF20E2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65,12</w:t>
            </w:r>
          </w:p>
        </w:tc>
      </w:tr>
      <w:tr w:rsidR="00EC2671" w:rsidRPr="00BF20E2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47,63</w:t>
            </w:r>
          </w:p>
        </w:tc>
      </w:tr>
      <w:tr w:rsidR="00EC2671" w:rsidRPr="00BF20E2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9,86</w:t>
            </w:r>
          </w:p>
        </w:tc>
      </w:tr>
      <w:tr w:rsidR="00EC2671" w:rsidRPr="00BF20E2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13,71</w:t>
            </w:r>
          </w:p>
        </w:tc>
      </w:tr>
      <w:tr w:rsidR="00EC2671" w:rsidRPr="00BF20E2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8,88</w:t>
            </w:r>
          </w:p>
        </w:tc>
      </w:tr>
      <w:tr w:rsidR="00EC2671" w:rsidRPr="00BF20E2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8,52</w:t>
            </w:r>
          </w:p>
        </w:tc>
      </w:tr>
      <w:tr w:rsidR="00EC2671" w:rsidRPr="00BF20E2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3,68</w:t>
            </w:r>
          </w:p>
        </w:tc>
      </w:tr>
      <w:tr w:rsidR="00EC2671" w:rsidRPr="00BF20E2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4,59</w:t>
            </w:r>
          </w:p>
        </w:tc>
      </w:tr>
      <w:tr w:rsidR="00EC2671" w:rsidRPr="00BF20E2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0,96</w:t>
            </w:r>
          </w:p>
        </w:tc>
      </w:tr>
      <w:tr w:rsidR="00EC2671" w:rsidRPr="00BF20E2" w:rsidTr="007527C7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441FE0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1FE0">
        <w:rPr>
          <w:rFonts w:ascii="Times New Roman" w:hAnsi="Times New Roman" w:cs="Times New Roman"/>
          <w:sz w:val="24"/>
          <w:szCs w:val="24"/>
        </w:rPr>
        <w:t xml:space="preserve">Suszę rolniczą odnotowano również w uprawach </w:t>
      </w:r>
      <w:r w:rsidRPr="00441FE0">
        <w:rPr>
          <w:rFonts w:ascii="Times New Roman" w:hAnsi="Times New Roman" w:cs="Times New Roman"/>
          <w:b/>
          <w:sz w:val="24"/>
          <w:szCs w:val="24"/>
        </w:rPr>
        <w:t>chmielu</w:t>
      </w:r>
      <w:r w:rsidRPr="00441FE0">
        <w:rPr>
          <w:rFonts w:ascii="Times New Roman" w:hAnsi="Times New Roman" w:cs="Times New Roman"/>
          <w:sz w:val="24"/>
          <w:szCs w:val="24"/>
        </w:rPr>
        <w:t xml:space="preserve">. Wystąpiła w </w:t>
      </w:r>
      <w:r w:rsidRPr="00441FE0">
        <w:rPr>
          <w:rFonts w:ascii="Times New Roman" w:hAnsi="Times New Roman" w:cs="Times New Roman"/>
          <w:b/>
          <w:sz w:val="24"/>
          <w:szCs w:val="24"/>
        </w:rPr>
        <w:t>772</w:t>
      </w:r>
      <w:r w:rsidRPr="00441FE0">
        <w:rPr>
          <w:rFonts w:ascii="Times New Roman" w:hAnsi="Times New Roman" w:cs="Times New Roman"/>
          <w:sz w:val="24"/>
          <w:szCs w:val="24"/>
        </w:rPr>
        <w:t xml:space="preserve"> gminach Polski (</w:t>
      </w:r>
      <w:r w:rsidRPr="00441FE0">
        <w:rPr>
          <w:rFonts w:ascii="Times New Roman" w:hAnsi="Times New Roman" w:cs="Times New Roman"/>
          <w:b/>
          <w:sz w:val="24"/>
          <w:szCs w:val="24"/>
        </w:rPr>
        <w:t>31,17 % gmin</w:t>
      </w:r>
      <w:r w:rsidRPr="00441FE0">
        <w:rPr>
          <w:rFonts w:ascii="Times New Roman" w:hAnsi="Times New Roman" w:cs="Times New Roman"/>
          <w:sz w:val="24"/>
          <w:szCs w:val="24"/>
        </w:rPr>
        <w:t xml:space="preserve"> kraju). W stosunku do poprzedniego okresu raportowania nastąpił w tych uprawach </w:t>
      </w:r>
      <w:r w:rsidRPr="00441FE0">
        <w:rPr>
          <w:rFonts w:ascii="Times New Roman" w:hAnsi="Times New Roman" w:cs="Times New Roman"/>
          <w:b/>
          <w:sz w:val="24"/>
          <w:szCs w:val="24"/>
        </w:rPr>
        <w:t>wzrost z wystąpieniem suszy o 661 gmin</w:t>
      </w:r>
      <w:r w:rsidRPr="00441FE0">
        <w:rPr>
          <w:rFonts w:ascii="Times New Roman" w:hAnsi="Times New Roman" w:cs="Times New Roman"/>
          <w:sz w:val="24"/>
          <w:szCs w:val="24"/>
        </w:rPr>
        <w:t xml:space="preserve">. Odnotowano ją </w:t>
      </w:r>
      <w:r w:rsidRPr="00441FE0">
        <w:rPr>
          <w:rFonts w:ascii="Times New Roman" w:hAnsi="Times New Roman" w:cs="Times New Roman"/>
          <w:b/>
          <w:sz w:val="24"/>
          <w:szCs w:val="24"/>
        </w:rPr>
        <w:t>w 9 województwach</w:t>
      </w:r>
      <w:r w:rsidRPr="00441FE0">
        <w:rPr>
          <w:rFonts w:ascii="Times New Roman" w:hAnsi="Times New Roman" w:cs="Times New Roman"/>
          <w:sz w:val="24"/>
          <w:szCs w:val="24"/>
        </w:rPr>
        <w:t xml:space="preserve"> na </w:t>
      </w:r>
      <w:r w:rsidRPr="00441FE0">
        <w:rPr>
          <w:rFonts w:ascii="Times New Roman" w:hAnsi="Times New Roman" w:cs="Times New Roman"/>
          <w:b/>
          <w:sz w:val="24"/>
          <w:szCs w:val="24"/>
        </w:rPr>
        <w:t>powierzchni 13,91% gruntów ornych</w:t>
      </w:r>
      <w:r w:rsidRPr="00441FE0">
        <w:rPr>
          <w:rFonts w:ascii="Times New Roman" w:hAnsi="Times New Roman" w:cs="Times New Roman"/>
          <w:sz w:val="24"/>
          <w:szCs w:val="24"/>
        </w:rPr>
        <w:t>. Szczegółowe dane dotyczące suszy w poszczególnych województwach przedstawia tab.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FE0">
        <w:rPr>
          <w:rFonts w:ascii="Times New Roman" w:hAnsi="Times New Roman" w:cs="Times New Roman"/>
          <w:sz w:val="24"/>
          <w:szCs w:val="24"/>
        </w:rPr>
        <w:t>.</w:t>
      </w:r>
    </w:p>
    <w:p w:rsidR="00EC2671" w:rsidRPr="00441FE0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441FE0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E0">
        <w:rPr>
          <w:rFonts w:ascii="Times New Roman" w:hAnsi="Times New Roman" w:cs="Times New Roman"/>
          <w:sz w:val="24"/>
          <w:szCs w:val="24"/>
        </w:rPr>
        <w:t>Tab.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FE0">
        <w:rPr>
          <w:rFonts w:ascii="Times New Roman" w:hAnsi="Times New Roman" w:cs="Times New Roman"/>
          <w:sz w:val="24"/>
          <w:szCs w:val="24"/>
        </w:rPr>
        <w:t>. Zasięg suszy w uprawach chmielu</w:t>
      </w:r>
    </w:p>
    <w:tbl>
      <w:tblPr>
        <w:tblW w:w="8379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525"/>
        <w:gridCol w:w="992"/>
        <w:gridCol w:w="1418"/>
        <w:gridCol w:w="1417"/>
        <w:gridCol w:w="1560"/>
      </w:tblGrid>
      <w:tr w:rsidR="00EC2671" w:rsidRPr="00441FE0" w:rsidTr="00EC2671">
        <w:trPr>
          <w:trHeight w:val="12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ogółem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zagrożonych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 zagrożonych [%]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powierzchni zagrożonej [%]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64,29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62,81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39,67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7,18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8,50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4,77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6,64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2,08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1,74</w:t>
            </w:r>
          </w:p>
        </w:tc>
      </w:tr>
    </w:tbl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880721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441FE0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1FE0">
        <w:rPr>
          <w:rFonts w:ascii="Times New Roman" w:hAnsi="Times New Roman" w:cs="Times New Roman"/>
          <w:sz w:val="24"/>
          <w:szCs w:val="24"/>
        </w:rPr>
        <w:t xml:space="preserve">Suszę rolniczą odnotowano również w uprawach </w:t>
      </w:r>
      <w:r w:rsidRPr="00441FE0">
        <w:rPr>
          <w:rFonts w:ascii="Times New Roman" w:hAnsi="Times New Roman" w:cs="Times New Roman"/>
          <w:b/>
          <w:sz w:val="24"/>
          <w:szCs w:val="24"/>
        </w:rPr>
        <w:t>ziemniaka</w:t>
      </w:r>
      <w:r w:rsidRPr="00441FE0">
        <w:rPr>
          <w:rFonts w:ascii="Times New Roman" w:hAnsi="Times New Roman" w:cs="Times New Roman"/>
          <w:sz w:val="24"/>
          <w:szCs w:val="24"/>
        </w:rPr>
        <w:t xml:space="preserve">. Wystąpiła </w:t>
      </w:r>
      <w:r w:rsidRPr="00441FE0">
        <w:rPr>
          <w:rFonts w:ascii="Times New Roman" w:hAnsi="Times New Roman" w:cs="Times New Roman"/>
          <w:b/>
          <w:sz w:val="24"/>
          <w:szCs w:val="24"/>
        </w:rPr>
        <w:t>w 640 gminach</w:t>
      </w:r>
      <w:r w:rsidRPr="00441FE0">
        <w:rPr>
          <w:rFonts w:ascii="Times New Roman" w:hAnsi="Times New Roman" w:cs="Times New Roman"/>
          <w:sz w:val="24"/>
          <w:szCs w:val="24"/>
        </w:rPr>
        <w:t xml:space="preserve"> Polski (</w:t>
      </w:r>
      <w:r w:rsidRPr="00441FE0">
        <w:rPr>
          <w:rFonts w:ascii="Times New Roman" w:hAnsi="Times New Roman" w:cs="Times New Roman"/>
          <w:b/>
          <w:sz w:val="24"/>
          <w:szCs w:val="24"/>
        </w:rPr>
        <w:t>25,84 % gmin</w:t>
      </w:r>
      <w:r w:rsidRPr="00441FE0">
        <w:rPr>
          <w:rFonts w:ascii="Times New Roman" w:hAnsi="Times New Roman" w:cs="Times New Roman"/>
          <w:sz w:val="24"/>
          <w:szCs w:val="24"/>
        </w:rPr>
        <w:t xml:space="preserve"> kraju). W stosunku do poprzedniego okresu raportowania nastąpił w tych uprawach </w:t>
      </w:r>
      <w:r w:rsidRPr="00441FE0">
        <w:rPr>
          <w:rFonts w:ascii="Times New Roman" w:hAnsi="Times New Roman" w:cs="Times New Roman"/>
          <w:b/>
          <w:sz w:val="24"/>
          <w:szCs w:val="24"/>
        </w:rPr>
        <w:t>wzrost z wystąpieniem suszy o 549 gmin</w:t>
      </w:r>
      <w:r w:rsidRPr="00441FE0">
        <w:rPr>
          <w:rFonts w:ascii="Times New Roman" w:hAnsi="Times New Roman" w:cs="Times New Roman"/>
          <w:sz w:val="24"/>
          <w:szCs w:val="24"/>
        </w:rPr>
        <w:t xml:space="preserve">. Odnotowano ją </w:t>
      </w:r>
      <w:r w:rsidRPr="00441FE0">
        <w:rPr>
          <w:rFonts w:ascii="Times New Roman" w:hAnsi="Times New Roman" w:cs="Times New Roman"/>
          <w:b/>
          <w:sz w:val="24"/>
          <w:szCs w:val="24"/>
        </w:rPr>
        <w:t>w 9 województwach</w:t>
      </w:r>
      <w:r w:rsidRPr="00441FE0">
        <w:rPr>
          <w:rFonts w:ascii="Times New Roman" w:hAnsi="Times New Roman" w:cs="Times New Roman"/>
          <w:sz w:val="24"/>
          <w:szCs w:val="24"/>
        </w:rPr>
        <w:t xml:space="preserve"> na </w:t>
      </w:r>
      <w:r w:rsidRPr="00441FE0">
        <w:rPr>
          <w:rFonts w:ascii="Times New Roman" w:hAnsi="Times New Roman" w:cs="Times New Roman"/>
          <w:b/>
          <w:sz w:val="24"/>
          <w:szCs w:val="24"/>
        </w:rPr>
        <w:t>powierzchni 10,30% gruntów ornych</w:t>
      </w:r>
      <w:r w:rsidRPr="00441FE0">
        <w:rPr>
          <w:rFonts w:ascii="Times New Roman" w:hAnsi="Times New Roman" w:cs="Times New Roman"/>
          <w:sz w:val="24"/>
          <w:szCs w:val="24"/>
        </w:rPr>
        <w:t>. Szczegółowe dane dotyczące suszy w poszczególnych województwach przedstawia tab.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1FE0">
        <w:rPr>
          <w:rFonts w:ascii="Times New Roman" w:hAnsi="Times New Roman" w:cs="Times New Roman"/>
          <w:sz w:val="24"/>
          <w:szCs w:val="24"/>
        </w:rPr>
        <w:t>.</w:t>
      </w: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441FE0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E0">
        <w:rPr>
          <w:rFonts w:ascii="Times New Roman" w:hAnsi="Times New Roman" w:cs="Times New Roman"/>
          <w:sz w:val="24"/>
          <w:szCs w:val="24"/>
        </w:rPr>
        <w:t>Tab.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1FE0">
        <w:rPr>
          <w:rFonts w:ascii="Times New Roman" w:hAnsi="Times New Roman" w:cs="Times New Roman"/>
          <w:sz w:val="24"/>
          <w:szCs w:val="24"/>
        </w:rPr>
        <w:t>. Zasięg suszy w uprawach ziemniaka</w:t>
      </w:r>
    </w:p>
    <w:tbl>
      <w:tblPr>
        <w:tblW w:w="8095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83"/>
        <w:gridCol w:w="993"/>
        <w:gridCol w:w="1417"/>
        <w:gridCol w:w="1418"/>
        <w:gridCol w:w="1417"/>
      </w:tblGrid>
      <w:tr w:rsidR="00EC2671" w:rsidRPr="00441FE0" w:rsidTr="00EC2671">
        <w:trPr>
          <w:trHeight w:val="12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ogółem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zagrożonych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 zagrożonych [%]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powierzchni zagrożonej [%]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49,44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58,50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26,51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4,06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5,19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2,81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3,85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1,33</w:t>
            </w:r>
          </w:p>
        </w:tc>
      </w:tr>
      <w:tr w:rsidR="00EC2671" w:rsidRPr="00441FE0" w:rsidTr="00EC2671">
        <w:trPr>
          <w:trHeight w:val="30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441FE0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</w:tr>
    </w:tbl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71" w:rsidRPr="00B914D6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914D6">
        <w:rPr>
          <w:rFonts w:ascii="Times New Roman" w:hAnsi="Times New Roman" w:cs="Times New Roman"/>
          <w:sz w:val="24"/>
          <w:szCs w:val="24"/>
        </w:rPr>
        <w:lastRenderedPageBreak/>
        <w:t xml:space="preserve">Suszę rolniczą odnotowano również w uprawach </w:t>
      </w:r>
      <w:r w:rsidRPr="00B914D6">
        <w:rPr>
          <w:rFonts w:ascii="Times New Roman" w:hAnsi="Times New Roman" w:cs="Times New Roman"/>
          <w:b/>
          <w:sz w:val="24"/>
          <w:szCs w:val="24"/>
        </w:rPr>
        <w:t>buraka cukrowego</w:t>
      </w:r>
      <w:r w:rsidRPr="00B914D6">
        <w:rPr>
          <w:rFonts w:ascii="Times New Roman" w:hAnsi="Times New Roman" w:cs="Times New Roman"/>
          <w:sz w:val="24"/>
          <w:szCs w:val="24"/>
        </w:rPr>
        <w:t xml:space="preserve">. Wystąpiła </w:t>
      </w:r>
      <w:r w:rsidRPr="00B914D6">
        <w:rPr>
          <w:rFonts w:ascii="Times New Roman" w:hAnsi="Times New Roman" w:cs="Times New Roman"/>
          <w:b/>
          <w:sz w:val="24"/>
          <w:szCs w:val="24"/>
        </w:rPr>
        <w:t>w 224 gminach</w:t>
      </w:r>
      <w:r w:rsidRPr="00B914D6">
        <w:rPr>
          <w:rFonts w:ascii="Times New Roman" w:hAnsi="Times New Roman" w:cs="Times New Roman"/>
          <w:sz w:val="24"/>
          <w:szCs w:val="24"/>
        </w:rPr>
        <w:t xml:space="preserve"> Polski (</w:t>
      </w:r>
      <w:r w:rsidRPr="00B914D6">
        <w:rPr>
          <w:rFonts w:ascii="Times New Roman" w:hAnsi="Times New Roman" w:cs="Times New Roman"/>
          <w:b/>
          <w:sz w:val="24"/>
          <w:szCs w:val="24"/>
        </w:rPr>
        <w:t>9,04 % gmin</w:t>
      </w:r>
      <w:r w:rsidRPr="00B914D6">
        <w:rPr>
          <w:rFonts w:ascii="Times New Roman" w:hAnsi="Times New Roman" w:cs="Times New Roman"/>
          <w:sz w:val="24"/>
          <w:szCs w:val="24"/>
        </w:rPr>
        <w:t xml:space="preserve"> </w:t>
      </w:r>
      <w:r w:rsidRPr="00B914D6">
        <w:rPr>
          <w:rFonts w:ascii="Times New Roman" w:hAnsi="Times New Roman" w:cs="Times New Roman"/>
          <w:b/>
          <w:sz w:val="24"/>
          <w:szCs w:val="24"/>
        </w:rPr>
        <w:t>kraju)</w:t>
      </w:r>
      <w:r w:rsidRPr="00B914D6">
        <w:rPr>
          <w:rFonts w:ascii="Times New Roman" w:hAnsi="Times New Roman" w:cs="Times New Roman"/>
          <w:sz w:val="24"/>
          <w:szCs w:val="24"/>
        </w:rPr>
        <w:t xml:space="preserve">. W stosunku do poprzedniego okresu raportowania nastąpił w tych uprawach </w:t>
      </w:r>
      <w:r w:rsidRPr="00B914D6">
        <w:rPr>
          <w:rFonts w:ascii="Times New Roman" w:hAnsi="Times New Roman" w:cs="Times New Roman"/>
          <w:b/>
          <w:sz w:val="24"/>
          <w:szCs w:val="24"/>
        </w:rPr>
        <w:t>wzrost z wystąpieniem suszy o 153 gminy</w:t>
      </w:r>
      <w:r w:rsidRPr="00B914D6">
        <w:rPr>
          <w:rFonts w:ascii="Times New Roman" w:hAnsi="Times New Roman" w:cs="Times New Roman"/>
          <w:sz w:val="24"/>
          <w:szCs w:val="24"/>
        </w:rPr>
        <w:t xml:space="preserve">. Odnotowano ją </w:t>
      </w:r>
      <w:r w:rsidRPr="00B914D6">
        <w:rPr>
          <w:rFonts w:ascii="Times New Roman" w:hAnsi="Times New Roman" w:cs="Times New Roman"/>
          <w:b/>
          <w:sz w:val="24"/>
          <w:szCs w:val="24"/>
        </w:rPr>
        <w:t>w 6 województwach</w:t>
      </w:r>
      <w:r w:rsidRPr="00B914D6">
        <w:rPr>
          <w:rFonts w:ascii="Times New Roman" w:hAnsi="Times New Roman" w:cs="Times New Roman"/>
          <w:sz w:val="24"/>
          <w:szCs w:val="24"/>
        </w:rPr>
        <w:t xml:space="preserve"> na </w:t>
      </w:r>
      <w:r w:rsidRPr="00B914D6">
        <w:rPr>
          <w:rFonts w:ascii="Times New Roman" w:hAnsi="Times New Roman" w:cs="Times New Roman"/>
          <w:b/>
          <w:sz w:val="24"/>
          <w:szCs w:val="24"/>
        </w:rPr>
        <w:t>powierzchni 3,29% gruntów ornych</w:t>
      </w:r>
      <w:r w:rsidRPr="00B914D6">
        <w:rPr>
          <w:rFonts w:ascii="Times New Roman" w:hAnsi="Times New Roman" w:cs="Times New Roman"/>
          <w:sz w:val="24"/>
          <w:szCs w:val="24"/>
        </w:rPr>
        <w:t>. Szczegółowe dane dotyczące suszy w poszczególnych województwach przedstawia tab.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14D6">
        <w:rPr>
          <w:rFonts w:ascii="Times New Roman" w:hAnsi="Times New Roman" w:cs="Times New Roman"/>
          <w:sz w:val="24"/>
          <w:szCs w:val="24"/>
        </w:rPr>
        <w:t>.</w:t>
      </w:r>
    </w:p>
    <w:p w:rsidR="00EC2671" w:rsidRPr="00B914D6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B914D6" w:rsidRDefault="00EC2671" w:rsidP="00EC26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D6">
        <w:rPr>
          <w:rFonts w:ascii="Times New Roman" w:hAnsi="Times New Roman" w:cs="Times New Roman"/>
          <w:sz w:val="24"/>
          <w:szCs w:val="24"/>
        </w:rPr>
        <w:t>Tab.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14D6">
        <w:rPr>
          <w:rFonts w:ascii="Times New Roman" w:hAnsi="Times New Roman" w:cs="Times New Roman"/>
          <w:sz w:val="24"/>
          <w:szCs w:val="24"/>
        </w:rPr>
        <w:t>. Zasięg suszy w uprawach buraka cukrowego</w:t>
      </w:r>
    </w:p>
    <w:tbl>
      <w:tblPr>
        <w:tblW w:w="74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40"/>
        <w:gridCol w:w="860"/>
        <w:gridCol w:w="1367"/>
        <w:gridCol w:w="1367"/>
        <w:gridCol w:w="1327"/>
      </w:tblGrid>
      <w:tr w:rsidR="00EC2671" w:rsidRPr="00B914D6" w:rsidTr="007527C7">
        <w:trPr>
          <w:trHeight w:val="127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BF20E2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ogółem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gmin zagrożonych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gmin zagrożonych [%]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powierzchni zagrożonej [%]</w:t>
            </w:r>
          </w:p>
        </w:tc>
      </w:tr>
      <w:tr w:rsidR="00EC2671" w:rsidRPr="00B914D6" w:rsidTr="007527C7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20,85</w:t>
            </w:r>
          </w:p>
        </w:tc>
      </w:tr>
      <w:tr w:rsidR="00EC2671" w:rsidRPr="00B914D6" w:rsidTr="007527C7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22,93</w:t>
            </w:r>
          </w:p>
        </w:tc>
      </w:tr>
      <w:tr w:rsidR="00EC2671" w:rsidRPr="00B914D6" w:rsidTr="007527C7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2,99</w:t>
            </w:r>
          </w:p>
        </w:tc>
      </w:tr>
      <w:tr w:rsidR="00EC2671" w:rsidRPr="00B914D6" w:rsidTr="007527C7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0,42</w:t>
            </w:r>
          </w:p>
        </w:tc>
      </w:tr>
      <w:tr w:rsidR="00EC2671" w:rsidRPr="00B914D6" w:rsidTr="007527C7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0,04</w:t>
            </w:r>
          </w:p>
        </w:tc>
      </w:tr>
      <w:tr w:rsidR="00EC2671" w:rsidRPr="00B914D6" w:rsidTr="007527C7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F20E2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71" w:rsidRPr="00B914D6" w:rsidRDefault="00EC2671" w:rsidP="007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0721">
        <w:rPr>
          <w:rFonts w:ascii="Times New Roman" w:hAnsi="Times New Roman" w:cs="Times New Roman"/>
          <w:sz w:val="24"/>
          <w:szCs w:val="24"/>
        </w:rPr>
        <w:t>Tegoroczny maj był zimny. Na północnych obszarach kraju oraz na Przedgórzu Sudeckim notowano temperaturę od 10 do 12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C. Na wschodnich obszarach wynosiła ok. 13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 i była niższa od normy wieloletniej o ok. 1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C. Na pozostałej części kraju temperatura wynosiła od 12 do 13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C. Na południowo-zachodnich terenach Polski notowano temperaturę powietrza niższą od normy wieloletniej (1981-2010) o ponad 2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 a na pozostałej zachodniej części kraju niższą od 1 do 2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C.</w:t>
      </w: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0721">
        <w:rPr>
          <w:rFonts w:ascii="Times New Roman" w:hAnsi="Times New Roman" w:cs="Times New Roman"/>
          <w:sz w:val="24"/>
          <w:szCs w:val="24"/>
        </w:rPr>
        <w:t>W czerwcu było bardzo ciepło. W przeważającej części Polski temperatura powietrza wynosiła od 20 do 22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 (w pierwszej dekadzie) i od 22 do 24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 a miejscami nawet do ponad 24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 (w drugiej i trzeciej dekadzie). Najchłodniej było w północnej i południowej części kraju od 19 do 20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 (w pierwszej dekadzie) i od 19 do 21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 w drugiej i trzeciej dekadzie.</w:t>
      </w:r>
    </w:p>
    <w:p w:rsidR="00EC2671" w:rsidRPr="00880721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0721">
        <w:rPr>
          <w:rFonts w:ascii="Times New Roman" w:hAnsi="Times New Roman" w:cs="Times New Roman"/>
          <w:sz w:val="24"/>
          <w:szCs w:val="24"/>
        </w:rPr>
        <w:t xml:space="preserve">Pierwsza </w:t>
      </w:r>
      <w:r>
        <w:rPr>
          <w:rFonts w:ascii="Times New Roman" w:hAnsi="Times New Roman" w:cs="Times New Roman"/>
          <w:sz w:val="24"/>
          <w:szCs w:val="24"/>
        </w:rPr>
        <w:t xml:space="preserve">i druga </w:t>
      </w:r>
      <w:r w:rsidRPr="00880721">
        <w:rPr>
          <w:rFonts w:ascii="Times New Roman" w:hAnsi="Times New Roman" w:cs="Times New Roman"/>
          <w:sz w:val="24"/>
          <w:szCs w:val="24"/>
        </w:rPr>
        <w:t>dekada lipca był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80721">
        <w:rPr>
          <w:rFonts w:ascii="Times New Roman" w:hAnsi="Times New Roman" w:cs="Times New Roman"/>
          <w:sz w:val="24"/>
          <w:szCs w:val="24"/>
        </w:rPr>
        <w:t xml:space="preserve"> chłodn</w:t>
      </w:r>
      <w:r>
        <w:rPr>
          <w:rFonts w:ascii="Times New Roman" w:hAnsi="Times New Roman" w:cs="Times New Roman"/>
          <w:sz w:val="24"/>
          <w:szCs w:val="24"/>
        </w:rPr>
        <w:t>e. W pierwszej dekadzie</w:t>
      </w:r>
      <w:r w:rsidRPr="00880721">
        <w:rPr>
          <w:rFonts w:ascii="Times New Roman" w:hAnsi="Times New Roman" w:cs="Times New Roman"/>
          <w:sz w:val="24"/>
          <w:szCs w:val="24"/>
        </w:rPr>
        <w:t xml:space="preserve"> najzimniej było w części północnej Polski z temperaturą od poniżej 14,5 do 16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80721">
        <w:rPr>
          <w:rFonts w:ascii="Times New Roman" w:hAnsi="Times New Roman" w:cs="Times New Roman"/>
          <w:sz w:val="24"/>
          <w:szCs w:val="24"/>
        </w:rPr>
        <w:t xml:space="preserve"> części południowej było nieco cieplej od 16 do 19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C. Najcieplej było na Pogórzu Karpackim z temperatura minimalnie przekraczającą 19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Natomiast w drugiej dekadzie tego miesiąca najzimniej było we wschodnich terenach Polski od 16 do 17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 najcieplej w zachodnich od 17 do 18</w:t>
      </w:r>
      <w:r w:rsidRPr="0088072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072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671" w:rsidRPr="00880721" w:rsidRDefault="00EC2671" w:rsidP="00EC267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0721">
        <w:rPr>
          <w:rFonts w:ascii="Times New Roman" w:hAnsi="Times New Roman" w:cs="Times New Roman"/>
          <w:sz w:val="24"/>
          <w:szCs w:val="24"/>
        </w:rPr>
        <w:t xml:space="preserve">W maju na przeważającym obszarze Polski opady były wysokie. Natomiast na Pobrzeżu Słowińskim, na północnych obszarach Pojezierza Pomorskiego oraz we wschodniej części Niziny </w:t>
      </w:r>
      <w:proofErr w:type="spellStart"/>
      <w:r w:rsidRPr="00880721">
        <w:rPr>
          <w:rFonts w:ascii="Times New Roman" w:hAnsi="Times New Roman" w:cs="Times New Roman"/>
          <w:sz w:val="24"/>
          <w:szCs w:val="24"/>
        </w:rPr>
        <w:t>Południowowielkopolskiej</w:t>
      </w:r>
      <w:proofErr w:type="spellEnd"/>
      <w:r w:rsidRPr="00880721">
        <w:rPr>
          <w:rFonts w:ascii="Times New Roman" w:hAnsi="Times New Roman" w:cs="Times New Roman"/>
          <w:sz w:val="24"/>
          <w:szCs w:val="24"/>
        </w:rPr>
        <w:t xml:space="preserve"> (Równina Kutnowska, Wysoczyna Kłodawska, Równina Łowicko-Błońska, Wzniesienie Łódzkie, Wysoczyzna Łaska, Kotlina Grabowska, Wysoczyzna Złoczewska, Kotlina Szczercowska) notowano opady mniejsze, wynoszące od 40 do 60 mm (stanowiły one od ok. 70 do 100% normy). Na </w:t>
      </w:r>
      <w:r w:rsidRPr="00880721">
        <w:rPr>
          <w:rFonts w:ascii="Times New Roman" w:hAnsi="Times New Roman" w:cs="Times New Roman"/>
          <w:sz w:val="24"/>
          <w:szCs w:val="24"/>
        </w:rPr>
        <w:lastRenderedPageBreak/>
        <w:t>pozostałym obszarze kraju notowano opady od ponad 60 do 150 mm (tj. od 100 do 180% normy).</w:t>
      </w:r>
    </w:p>
    <w:p w:rsidR="00EC2671" w:rsidRPr="00880721" w:rsidRDefault="00EC2671" w:rsidP="00EC267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0721">
        <w:rPr>
          <w:rFonts w:ascii="Times New Roman" w:hAnsi="Times New Roman" w:cs="Times New Roman"/>
          <w:sz w:val="24"/>
          <w:szCs w:val="24"/>
        </w:rPr>
        <w:t>Pierwsza dekada czerwca na przeważającym obszarze kraju była bardzo sucha z opadami poniżej 5 mm, a miejscami w ogóle nie występującymi. Jedynie w północno-zachodniej części kraju notowano większe opady od 10 do 50 mm oraz we wschodnich terenach Polski od 10 do 30 mm. Natomiast w drugiej i trzeciej dekadzie tego miesiąca w części południowej i środkowej Polski opady były w dalszym ciągu niskie od 5 mm (a miejscami w ogóle nie wystąpiły) do 15 mm. Stosunkowo wysokie opady notowano w północnej części kraju (w drugiej dekadzie) oraz miejscami we wschodniej części Polski (w trzeciej dekadzie) od 20 do ponad 50 mm.</w:t>
      </w:r>
    </w:p>
    <w:p w:rsidR="00EC2671" w:rsidRPr="00880721" w:rsidRDefault="00EC2671" w:rsidP="00EC267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0721">
        <w:rPr>
          <w:rFonts w:ascii="Times New Roman" w:hAnsi="Times New Roman" w:cs="Times New Roman"/>
          <w:sz w:val="24"/>
          <w:szCs w:val="24"/>
        </w:rPr>
        <w:t xml:space="preserve">W pierwszej dekadzie lipca opady były bardzo zróżnicowane. W północnej części wynosiły od 15 nawet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80721">
        <w:rPr>
          <w:rFonts w:ascii="Times New Roman" w:hAnsi="Times New Roman" w:cs="Times New Roman"/>
          <w:sz w:val="24"/>
          <w:szCs w:val="24"/>
        </w:rPr>
        <w:t>ponad 50 mm. Natomiast w części środkowej od 5 do 15 mm a w południowych obszarach kraju nawet poniżej 5mm.</w:t>
      </w:r>
      <w:r>
        <w:rPr>
          <w:rFonts w:ascii="Times New Roman" w:hAnsi="Times New Roman" w:cs="Times New Roman"/>
          <w:sz w:val="24"/>
          <w:szCs w:val="24"/>
        </w:rPr>
        <w:t xml:space="preserve"> Natomiast w drugiej dekadzie tego miesiąca opady w całej Polsce były bardzo małe od poniżej 5 do 10 mm. Jedynie w południo-zachodnich rejonach kraju oraz na terenie gór notowano nieco większe opady od 10 do 30 mm.</w:t>
      </w:r>
    </w:p>
    <w:p w:rsidR="00EC2671" w:rsidRPr="00880721" w:rsidRDefault="00EC2671" w:rsidP="00EC267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71" w:rsidRPr="004158EF" w:rsidRDefault="00EC2671" w:rsidP="00EC2671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158EF">
        <w:rPr>
          <w:rFonts w:ascii="Times New Roman" w:hAnsi="Times New Roman" w:cs="Times New Roman"/>
          <w:sz w:val="24"/>
          <w:szCs w:val="24"/>
        </w:rPr>
        <w:t>W ostatnich okresach sześciodekadowych odnotowano bardzo duży deficyt wody. Niedobór wody dla roślin uprawnych w obecnym okresie powiększył się w Polsce na wielu obszarach od 20 do 30 mm, a w niektórych terenach przekroczył nawet 30 mm. W stosunku do poprzedniego okresu raportowania nastąpił znaczny wzrost liczby gmin z suszą we wszystkich monitorowanych uprawach w stosunku do poprzedniego okresu raportowania. Wzrost ten wynosił od 545 do 827 gmin, jedynie w przypadku buraka był mniejszy i wynosił 153 gminy. Suszą objęte są wszystkie monitorowane grupy i gatunki upraw.</w:t>
      </w:r>
    </w:p>
    <w:p w:rsidR="00621D57" w:rsidRDefault="00621D57" w:rsidP="00E8142B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E3F" w:rsidRPr="00182490" w:rsidRDefault="007A1E3F" w:rsidP="007A1E3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A1E3F" w:rsidRPr="00182490" w:rsidRDefault="007A1E3F" w:rsidP="007A1E3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>Dyrektor</w:t>
      </w:r>
    </w:p>
    <w:p w:rsidR="007A1E3F" w:rsidRPr="00182490" w:rsidRDefault="007A1E3F" w:rsidP="007A1E3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A1E3F" w:rsidRDefault="00FA69C1" w:rsidP="007A1E3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2490">
        <w:rPr>
          <w:rFonts w:ascii="Times New Roman" w:hAnsi="Times New Roman" w:cs="Times New Roman"/>
          <w:sz w:val="24"/>
          <w:szCs w:val="24"/>
        </w:rPr>
        <w:t>Prof. dr. hab. Wiesław Oleszek</w:t>
      </w:r>
      <w:r w:rsidR="007A1E3F" w:rsidRPr="00182490">
        <w:rPr>
          <w:rFonts w:ascii="Times New Roman" w:hAnsi="Times New Roman" w:cs="Times New Roman"/>
          <w:sz w:val="24"/>
          <w:szCs w:val="24"/>
        </w:rPr>
        <w:tab/>
      </w:r>
      <w:r w:rsidR="007A1E3F" w:rsidRPr="00182490">
        <w:rPr>
          <w:rFonts w:ascii="Times New Roman" w:hAnsi="Times New Roman" w:cs="Times New Roman"/>
          <w:sz w:val="24"/>
          <w:szCs w:val="24"/>
        </w:rPr>
        <w:tab/>
      </w:r>
      <w:r w:rsidR="007A1E3F" w:rsidRPr="00182490">
        <w:rPr>
          <w:rFonts w:ascii="Times New Roman" w:hAnsi="Times New Roman" w:cs="Times New Roman"/>
          <w:sz w:val="24"/>
          <w:szCs w:val="24"/>
        </w:rPr>
        <w:tab/>
      </w:r>
    </w:p>
    <w:p w:rsidR="007A1E3F" w:rsidRDefault="007A1E3F" w:rsidP="007A1E3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A1E3F" w:rsidRDefault="007A1E3F" w:rsidP="007A1E3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A1E3F" w:rsidRDefault="007A1E3F" w:rsidP="007A1E3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A1E3F" w:rsidRDefault="007A1E3F" w:rsidP="007A1E3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A1E3F" w:rsidRPr="003F55F9" w:rsidRDefault="007A1E3F" w:rsidP="007A1E3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5F9">
        <w:rPr>
          <w:rFonts w:ascii="Times New Roman" w:hAnsi="Times New Roman" w:cs="Times New Roman"/>
          <w:sz w:val="24"/>
          <w:szCs w:val="24"/>
        </w:rPr>
        <w:t>Opracowali:</w:t>
      </w:r>
    </w:p>
    <w:p w:rsidR="007A1E3F" w:rsidRPr="00E65ACC" w:rsidRDefault="007A1E3F" w:rsidP="007A1E3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>Dr hab. Andrzej Doroszewski, prof. nadaw.</w:t>
      </w:r>
    </w:p>
    <w:p w:rsidR="007A1E3F" w:rsidRPr="00E65ACC" w:rsidRDefault="007A1E3F" w:rsidP="007A1E3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>Dr hab. Rafał Pudełko</w:t>
      </w:r>
    </w:p>
    <w:p w:rsidR="007A1E3F" w:rsidRDefault="007A1E3F" w:rsidP="007A1E3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>Dr Katarzyna Żyłowska</w:t>
      </w:r>
    </w:p>
    <w:p w:rsidR="007A1E3F" w:rsidRPr="00E65ACC" w:rsidRDefault="007A1E3F" w:rsidP="007A1E3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Jan Jadczyszyn</w:t>
      </w:r>
    </w:p>
    <w:p w:rsidR="007A1E3F" w:rsidRPr="00E65ACC" w:rsidRDefault="007A1E3F" w:rsidP="007A1E3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>Mgr Piotr Koza</w:t>
      </w:r>
    </w:p>
    <w:p w:rsidR="007A1E3F" w:rsidRPr="00E65ACC" w:rsidRDefault="007A1E3F" w:rsidP="007A1E3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>Mgr Elżbieta Wróblewska</w:t>
      </w:r>
    </w:p>
    <w:p w:rsidR="007A1E3F" w:rsidRPr="00E65ACC" w:rsidRDefault="007A1E3F" w:rsidP="007A1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>Mgr Agata Nowak</w:t>
      </w:r>
    </w:p>
    <w:p w:rsidR="007A1E3F" w:rsidRPr="00AD0FAF" w:rsidRDefault="007A1E3F" w:rsidP="007A1E3F">
      <w:pPr>
        <w:spacing w:after="0" w:line="240" w:lineRule="auto"/>
        <w:rPr>
          <w:rFonts w:cstheme="minorHAnsi"/>
          <w:sz w:val="20"/>
        </w:rPr>
      </w:pPr>
    </w:p>
    <w:p w:rsidR="007A1E3F" w:rsidRPr="007A630F" w:rsidRDefault="007A1E3F" w:rsidP="00621D57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1D57" w:rsidRPr="00976CB0" w:rsidRDefault="00621D57" w:rsidP="00621D57">
      <w:pPr>
        <w:spacing w:after="12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1D57" w:rsidRPr="00976CB0" w:rsidSect="00A42072">
      <w:headerReference w:type="default" r:id="rId8"/>
      <w:footerReference w:type="default" r:id="rId9"/>
      <w:pgSz w:w="11906" w:h="16838"/>
      <w:pgMar w:top="1418" w:right="1418" w:bottom="1701" w:left="1418" w:header="397" w:footer="732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7A" w:rsidRDefault="009A6C7A" w:rsidP="00613B05">
      <w:pPr>
        <w:spacing w:after="0" w:line="240" w:lineRule="auto"/>
      </w:pPr>
      <w:r>
        <w:separator/>
      </w:r>
    </w:p>
  </w:endnote>
  <w:endnote w:type="continuationSeparator" w:id="0">
    <w:p w:rsidR="009A6C7A" w:rsidRDefault="009A6C7A" w:rsidP="0061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72" w:rsidRDefault="00A42072" w:rsidP="00A42072">
    <w:pPr>
      <w:pStyle w:val="Bezodstpw1"/>
      <w:jc w:val="center"/>
      <w:rPr>
        <w:color w:val="7F7F7F"/>
        <w:sz w:val="16"/>
        <w:szCs w:val="16"/>
      </w:rPr>
    </w:pPr>
  </w:p>
  <w:p w:rsidR="00A14B2C" w:rsidRDefault="00A14B2C" w:rsidP="00A42072">
    <w:pPr>
      <w:pStyle w:val="Bezodstpw1"/>
      <w:jc w:val="center"/>
      <w:rPr>
        <w:color w:val="7F7F7F"/>
        <w:sz w:val="16"/>
        <w:szCs w:val="16"/>
      </w:rPr>
    </w:pPr>
    <w:r w:rsidRPr="00A14B2C">
      <w:rPr>
        <w:noProof/>
        <w:color w:val="7F7F7F"/>
        <w:sz w:val="16"/>
        <w:szCs w:val="16"/>
        <w:lang w:eastAsia="pl-PL"/>
      </w:rPr>
      <w:drawing>
        <wp:anchor distT="0" distB="0" distL="0" distR="0" simplePos="0" relativeHeight="251665408" behindDoc="1" locked="0" layoutInCell="1" allowOverlap="1" wp14:anchorId="14A84BAC" wp14:editId="176BCD0B">
          <wp:simplePos x="0" y="0"/>
          <wp:positionH relativeFrom="column">
            <wp:posOffset>40005</wp:posOffset>
          </wp:positionH>
          <wp:positionV relativeFrom="paragraph">
            <wp:posOffset>5715</wp:posOffset>
          </wp:positionV>
          <wp:extent cx="5580380" cy="105410"/>
          <wp:effectExtent l="19050" t="0" r="127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10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2072" w:rsidRPr="00981024" w:rsidRDefault="00A42072" w:rsidP="00A42072">
    <w:pPr>
      <w:pStyle w:val="Bezodstpw1"/>
      <w:jc w:val="center"/>
      <w:rPr>
        <w:color w:val="7F7F7F"/>
        <w:sz w:val="16"/>
        <w:szCs w:val="16"/>
      </w:rPr>
    </w:pPr>
    <w:r w:rsidRPr="00981024">
      <w:rPr>
        <w:color w:val="7F7F7F"/>
        <w:sz w:val="16"/>
        <w:szCs w:val="16"/>
      </w:rPr>
      <w:t>ul. Czartoryskich 8, 24-100 Puławy</w:t>
    </w:r>
  </w:p>
  <w:p w:rsidR="00A42072" w:rsidRPr="004E4B81" w:rsidRDefault="00A42072" w:rsidP="00A42072">
    <w:pPr>
      <w:pStyle w:val="Bezodstpw1"/>
      <w:jc w:val="center"/>
      <w:rPr>
        <w:color w:val="7F7F7F"/>
        <w:sz w:val="16"/>
        <w:szCs w:val="16"/>
      </w:rPr>
    </w:pPr>
    <w:r w:rsidRPr="004E4B81">
      <w:rPr>
        <w:color w:val="7F7F7F"/>
        <w:sz w:val="16"/>
        <w:szCs w:val="16"/>
      </w:rPr>
      <w:t>tel.: +48 81 47 86 700/800, fax: +48 81 47 86 900</w:t>
    </w:r>
  </w:p>
  <w:p w:rsidR="00A42072" w:rsidRPr="004E4B81" w:rsidRDefault="00A42072" w:rsidP="00A42072">
    <w:pPr>
      <w:pStyle w:val="Bezodstpw1"/>
      <w:jc w:val="center"/>
      <w:rPr>
        <w:color w:val="7F7F7F"/>
        <w:sz w:val="16"/>
        <w:szCs w:val="16"/>
      </w:rPr>
    </w:pPr>
    <w:r w:rsidRPr="004E4B81">
      <w:rPr>
        <w:color w:val="7F7F7F"/>
        <w:sz w:val="16"/>
        <w:szCs w:val="16"/>
      </w:rPr>
      <w:t>www.iung.pulawy.pl, e-mail:iung@iung.pulawy.pl</w:t>
    </w:r>
  </w:p>
  <w:p w:rsidR="00A42072" w:rsidRDefault="00A42072" w:rsidP="00A42072">
    <w:pPr>
      <w:pStyle w:val="Stopka"/>
      <w:jc w:val="center"/>
    </w:pPr>
    <w:r w:rsidRPr="00981024">
      <w:rPr>
        <w:color w:val="7F7F7F"/>
        <w:sz w:val="16"/>
        <w:szCs w:val="16"/>
      </w:rPr>
      <w:t>NIP: 716-000-42-81</w:t>
    </w:r>
  </w:p>
  <w:p w:rsidR="00613B05" w:rsidRDefault="00613B05" w:rsidP="00A42072">
    <w:pPr>
      <w:pStyle w:val="Stopka"/>
      <w:tabs>
        <w:tab w:val="clear" w:pos="4536"/>
        <w:tab w:val="clear" w:pos="9072"/>
        <w:tab w:val="left" w:pos="71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7A" w:rsidRDefault="009A6C7A" w:rsidP="00613B05">
      <w:pPr>
        <w:spacing w:after="0" w:line="240" w:lineRule="auto"/>
      </w:pPr>
      <w:r>
        <w:separator/>
      </w:r>
    </w:p>
  </w:footnote>
  <w:footnote w:type="continuationSeparator" w:id="0">
    <w:p w:rsidR="009A6C7A" w:rsidRDefault="009A6C7A" w:rsidP="0061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698"/>
    </w:tblGrid>
    <w:tr w:rsidR="00A12AEE" w:rsidTr="000355BD">
      <w:tc>
        <w:tcPr>
          <w:tcW w:w="7088" w:type="dxa"/>
          <w:tcMar>
            <w:left w:w="0" w:type="dxa"/>
            <w:right w:w="0" w:type="dxa"/>
          </w:tcMar>
        </w:tcPr>
        <w:p w:rsidR="00613B05" w:rsidRDefault="00613B05" w:rsidP="000355B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0" distR="0" simplePos="0" relativeHeight="251659264" behindDoc="1" locked="0" layoutInCell="1" allowOverlap="1" wp14:anchorId="1C84D283" wp14:editId="2E8CA669">
                <wp:simplePos x="0" y="0"/>
                <wp:positionH relativeFrom="column">
                  <wp:posOffset>10381</wp:posOffset>
                </wp:positionH>
                <wp:positionV relativeFrom="paragraph">
                  <wp:posOffset>557</wp:posOffset>
                </wp:positionV>
                <wp:extent cx="3871595" cy="906780"/>
                <wp:effectExtent l="0" t="0" r="0" b="7620"/>
                <wp:wrapTight wrapText="bothSides">
                  <wp:wrapPolygon edited="0">
                    <wp:start x="0" y="0"/>
                    <wp:lineTo x="0" y="21328"/>
                    <wp:lineTo x="21469" y="21328"/>
                    <wp:lineTo x="21469" y="0"/>
                    <wp:lineTo x="0" y="0"/>
                  </wp:wrapPolygon>
                </wp:wrapTight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ung_dług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09" t="20453" r="11055"/>
                        <a:stretch/>
                      </pic:blipFill>
                      <pic:spPr bwMode="auto">
                        <a:xfrm>
                          <a:off x="0" y="0"/>
                          <a:ext cx="3871595" cy="906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dxa"/>
          <w:tcMar>
            <w:left w:w="0" w:type="dxa"/>
            <w:right w:w="0" w:type="dxa"/>
          </w:tcMar>
        </w:tcPr>
        <w:p w:rsidR="00613B05" w:rsidRPr="00613B05" w:rsidRDefault="00C31799" w:rsidP="00A12AEE">
          <w:pPr>
            <w:pStyle w:val="Nagwek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4D8D42C" wp14:editId="6D508781">
                <wp:simplePos x="0" y="0"/>
                <wp:positionH relativeFrom="column">
                  <wp:posOffset>46355</wp:posOffset>
                </wp:positionH>
                <wp:positionV relativeFrom="paragraph">
                  <wp:posOffset>187325</wp:posOffset>
                </wp:positionV>
                <wp:extent cx="719455" cy="492125"/>
                <wp:effectExtent l="19050" t="0" r="4445" b="0"/>
                <wp:wrapTight wrapText="bothSides">
                  <wp:wrapPolygon edited="0">
                    <wp:start x="-572" y="0"/>
                    <wp:lineTo x="-572" y="20903"/>
                    <wp:lineTo x="21733" y="20903"/>
                    <wp:lineTo x="21733" y="0"/>
                    <wp:lineTo x="-572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r_forma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49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56B52CE" wp14:editId="415474E3">
                <wp:simplePos x="0" y="0"/>
                <wp:positionH relativeFrom="column">
                  <wp:posOffset>5866765</wp:posOffset>
                </wp:positionH>
                <wp:positionV relativeFrom="paragraph">
                  <wp:posOffset>813435</wp:posOffset>
                </wp:positionV>
                <wp:extent cx="720090" cy="489585"/>
                <wp:effectExtent l="19050" t="0" r="3810" b="0"/>
                <wp:wrapNone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60151050" wp14:editId="231FC3D3">
                <wp:simplePos x="0" y="0"/>
                <wp:positionH relativeFrom="column">
                  <wp:posOffset>5866765</wp:posOffset>
                </wp:positionH>
                <wp:positionV relativeFrom="paragraph">
                  <wp:posOffset>813435</wp:posOffset>
                </wp:positionV>
                <wp:extent cx="720090" cy="489585"/>
                <wp:effectExtent l="19050" t="0" r="381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13B05" w:rsidRPr="00613B05" w:rsidRDefault="00613B05" w:rsidP="00B50D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028"/>
    <w:multiLevelType w:val="hybridMultilevel"/>
    <w:tmpl w:val="3716C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029F"/>
    <w:multiLevelType w:val="hybridMultilevel"/>
    <w:tmpl w:val="AEBCE780"/>
    <w:lvl w:ilvl="0" w:tplc="954C16F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DC32DFA"/>
    <w:multiLevelType w:val="hybridMultilevel"/>
    <w:tmpl w:val="16E6F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1A38"/>
    <w:multiLevelType w:val="multilevel"/>
    <w:tmpl w:val="FEFA7EF8"/>
    <w:lvl w:ilvl="0">
      <w:start w:val="1"/>
      <w:numFmt w:val="decimal"/>
      <w:pStyle w:val="Raport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45407FF"/>
    <w:multiLevelType w:val="multilevel"/>
    <w:tmpl w:val="460A46D2"/>
    <w:styleLink w:val="Listaraport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lowerLetter"/>
      <w:lvlText w:val="%4)"/>
      <w:lvlJc w:val="left"/>
      <w:pPr>
        <w:ind w:left="708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5DF0119D"/>
    <w:multiLevelType w:val="hybridMultilevel"/>
    <w:tmpl w:val="B1BE4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290"/>
    <w:multiLevelType w:val="multilevel"/>
    <w:tmpl w:val="CFE87FDE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7">
    <w:nsid w:val="63853E08"/>
    <w:multiLevelType w:val="hybridMultilevel"/>
    <w:tmpl w:val="68A275F2"/>
    <w:lvl w:ilvl="0" w:tplc="9D5A0E3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798C5130"/>
    <w:multiLevelType w:val="multilevel"/>
    <w:tmpl w:val="B428F7F8"/>
    <w:styleLink w:val="Monografieirozprawynaukowe"/>
    <w:lvl w:ilvl="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/>
        <w:strike w:val="0"/>
        <w:dstrike w:val="0"/>
        <w:color w:val="auto"/>
        <w:sz w:val="28"/>
        <w:vertAlign w:val="baseline"/>
      </w:rPr>
    </w:lvl>
    <w:lvl w:ilvl="1">
      <w:start w:val="1"/>
      <w:numFmt w:val="decimal"/>
      <w:lvlText w:val="%2. %1. 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mallCaps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05"/>
    <w:rsid w:val="00024674"/>
    <w:rsid w:val="0003257B"/>
    <w:rsid w:val="000355BD"/>
    <w:rsid w:val="00041649"/>
    <w:rsid w:val="000418CF"/>
    <w:rsid w:val="000478B6"/>
    <w:rsid w:val="0006576F"/>
    <w:rsid w:val="000A1A30"/>
    <w:rsid w:val="000B28D6"/>
    <w:rsid w:val="00161DFF"/>
    <w:rsid w:val="00164CDD"/>
    <w:rsid w:val="0019039A"/>
    <w:rsid w:val="001C2651"/>
    <w:rsid w:val="001F0283"/>
    <w:rsid w:val="00202A94"/>
    <w:rsid w:val="002246C8"/>
    <w:rsid w:val="00245B3F"/>
    <w:rsid w:val="002666D5"/>
    <w:rsid w:val="002C1158"/>
    <w:rsid w:val="002E0A46"/>
    <w:rsid w:val="00354E1F"/>
    <w:rsid w:val="0035768B"/>
    <w:rsid w:val="00386331"/>
    <w:rsid w:val="003B5341"/>
    <w:rsid w:val="003E735B"/>
    <w:rsid w:val="003F6C98"/>
    <w:rsid w:val="004430BE"/>
    <w:rsid w:val="00452B30"/>
    <w:rsid w:val="0045605E"/>
    <w:rsid w:val="0045762C"/>
    <w:rsid w:val="00491A52"/>
    <w:rsid w:val="00492189"/>
    <w:rsid w:val="004B03C6"/>
    <w:rsid w:val="004B4360"/>
    <w:rsid w:val="004E4B81"/>
    <w:rsid w:val="004F0A60"/>
    <w:rsid w:val="004F710A"/>
    <w:rsid w:val="0050457C"/>
    <w:rsid w:val="005077BE"/>
    <w:rsid w:val="00534B47"/>
    <w:rsid w:val="00536287"/>
    <w:rsid w:val="00557514"/>
    <w:rsid w:val="005A0DB3"/>
    <w:rsid w:val="005C0827"/>
    <w:rsid w:val="005D6507"/>
    <w:rsid w:val="005F282C"/>
    <w:rsid w:val="005F70AE"/>
    <w:rsid w:val="005F7CB6"/>
    <w:rsid w:val="00613B05"/>
    <w:rsid w:val="00620CD5"/>
    <w:rsid w:val="00621D57"/>
    <w:rsid w:val="00646809"/>
    <w:rsid w:val="006647EB"/>
    <w:rsid w:val="00665BBF"/>
    <w:rsid w:val="00683C7B"/>
    <w:rsid w:val="006B2253"/>
    <w:rsid w:val="006B4AE8"/>
    <w:rsid w:val="006C2AB2"/>
    <w:rsid w:val="006C326F"/>
    <w:rsid w:val="006D08CE"/>
    <w:rsid w:val="006D4DC7"/>
    <w:rsid w:val="006D63B0"/>
    <w:rsid w:val="007035C2"/>
    <w:rsid w:val="0070613F"/>
    <w:rsid w:val="00753F51"/>
    <w:rsid w:val="00761BC8"/>
    <w:rsid w:val="00775F0F"/>
    <w:rsid w:val="0078558D"/>
    <w:rsid w:val="00792AAF"/>
    <w:rsid w:val="007A00C2"/>
    <w:rsid w:val="007A1E3F"/>
    <w:rsid w:val="007A630F"/>
    <w:rsid w:val="007B1342"/>
    <w:rsid w:val="007C098F"/>
    <w:rsid w:val="00805284"/>
    <w:rsid w:val="008235EE"/>
    <w:rsid w:val="008628C5"/>
    <w:rsid w:val="00882320"/>
    <w:rsid w:val="00886018"/>
    <w:rsid w:val="008B7C83"/>
    <w:rsid w:val="008D2F35"/>
    <w:rsid w:val="008F365B"/>
    <w:rsid w:val="008F5608"/>
    <w:rsid w:val="008F6EED"/>
    <w:rsid w:val="0092762F"/>
    <w:rsid w:val="00934CF5"/>
    <w:rsid w:val="00935C95"/>
    <w:rsid w:val="00951A6F"/>
    <w:rsid w:val="00981024"/>
    <w:rsid w:val="00985C64"/>
    <w:rsid w:val="009A6C7A"/>
    <w:rsid w:val="009C0EC1"/>
    <w:rsid w:val="009E237A"/>
    <w:rsid w:val="009F5E41"/>
    <w:rsid w:val="00A12AEE"/>
    <w:rsid w:val="00A13CE4"/>
    <w:rsid w:val="00A14B2C"/>
    <w:rsid w:val="00A3569E"/>
    <w:rsid w:val="00A42072"/>
    <w:rsid w:val="00A434D6"/>
    <w:rsid w:val="00A5170F"/>
    <w:rsid w:val="00A556F3"/>
    <w:rsid w:val="00A73FEC"/>
    <w:rsid w:val="00A87A83"/>
    <w:rsid w:val="00A969BB"/>
    <w:rsid w:val="00AB2AF5"/>
    <w:rsid w:val="00AB6028"/>
    <w:rsid w:val="00AC5627"/>
    <w:rsid w:val="00AE78F7"/>
    <w:rsid w:val="00B306C8"/>
    <w:rsid w:val="00B31ED5"/>
    <w:rsid w:val="00B50DE1"/>
    <w:rsid w:val="00B74B0E"/>
    <w:rsid w:val="00B76623"/>
    <w:rsid w:val="00BB22EC"/>
    <w:rsid w:val="00BE2B79"/>
    <w:rsid w:val="00C07872"/>
    <w:rsid w:val="00C2407E"/>
    <w:rsid w:val="00C31799"/>
    <w:rsid w:val="00C57EA7"/>
    <w:rsid w:val="00C62D6A"/>
    <w:rsid w:val="00C81711"/>
    <w:rsid w:val="00C97447"/>
    <w:rsid w:val="00CA5933"/>
    <w:rsid w:val="00CB4474"/>
    <w:rsid w:val="00CD47D7"/>
    <w:rsid w:val="00CF0D24"/>
    <w:rsid w:val="00D03A5C"/>
    <w:rsid w:val="00D260A4"/>
    <w:rsid w:val="00D312F8"/>
    <w:rsid w:val="00D3258A"/>
    <w:rsid w:val="00D622C5"/>
    <w:rsid w:val="00DA25D6"/>
    <w:rsid w:val="00DD2427"/>
    <w:rsid w:val="00DD325F"/>
    <w:rsid w:val="00E8142B"/>
    <w:rsid w:val="00EC0F71"/>
    <w:rsid w:val="00EC2671"/>
    <w:rsid w:val="00ED52BC"/>
    <w:rsid w:val="00EE19E4"/>
    <w:rsid w:val="00EF1322"/>
    <w:rsid w:val="00EF6966"/>
    <w:rsid w:val="00F07234"/>
    <w:rsid w:val="00F109BB"/>
    <w:rsid w:val="00F1515C"/>
    <w:rsid w:val="00F15801"/>
    <w:rsid w:val="00F337F4"/>
    <w:rsid w:val="00F35C5A"/>
    <w:rsid w:val="00F53139"/>
    <w:rsid w:val="00FA69C1"/>
    <w:rsid w:val="00FB4646"/>
    <w:rsid w:val="00FC0856"/>
    <w:rsid w:val="00FC4D4D"/>
    <w:rsid w:val="00FE567A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B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22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B22EC"/>
    <w:pPr>
      <w:keepNext/>
      <w:keepLines/>
      <w:numPr>
        <w:ilvl w:val="2"/>
        <w:numId w:val="5"/>
      </w:numPr>
      <w:spacing w:before="240" w:after="240" w:line="240" w:lineRule="auto"/>
      <w:ind w:left="708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ografieirozprawynaukowe">
    <w:name w:val="Monografie i rozprawy naukowe"/>
    <w:uiPriority w:val="99"/>
    <w:rsid w:val="00620CD5"/>
    <w:pPr>
      <w:numPr>
        <w:numId w:val="1"/>
      </w:numPr>
    </w:pPr>
  </w:style>
  <w:style w:type="paragraph" w:customStyle="1" w:styleId="Monografiatext">
    <w:name w:val="Monografia_text"/>
    <w:basedOn w:val="Normalny"/>
    <w:link w:val="MonografiatextZnak"/>
    <w:qFormat/>
    <w:rsid w:val="00620CD5"/>
    <w:pPr>
      <w:spacing w:after="0" w:line="360" w:lineRule="auto"/>
      <w:ind w:left="284" w:firstLine="709"/>
      <w:jc w:val="both"/>
    </w:pPr>
    <w:rPr>
      <w:rFonts w:ascii="Times New Roman" w:hAnsi="Times New Roman" w:cs="Times New Roman"/>
    </w:rPr>
  </w:style>
  <w:style w:type="character" w:customStyle="1" w:styleId="MonografiatextZnak">
    <w:name w:val="Monografia_text Znak"/>
    <w:basedOn w:val="Domylnaczcionkaakapitu"/>
    <w:link w:val="Monografiatext"/>
    <w:rsid w:val="00620CD5"/>
    <w:rPr>
      <w:rFonts w:ascii="Times New Roman" w:hAnsi="Times New Roman" w:cs="Times New Roman"/>
    </w:rPr>
  </w:style>
  <w:style w:type="paragraph" w:customStyle="1" w:styleId="Raportowy">
    <w:name w:val="Raportowy"/>
    <w:basedOn w:val="Nagwek1"/>
    <w:link w:val="RaportowyZnak"/>
    <w:autoRedefine/>
    <w:qFormat/>
    <w:rsid w:val="00BB22EC"/>
    <w:pPr>
      <w:numPr>
        <w:numId w:val="5"/>
      </w:numPr>
    </w:pPr>
  </w:style>
  <w:style w:type="character" w:customStyle="1" w:styleId="RaportowyZnak">
    <w:name w:val="Raportowy Znak"/>
    <w:basedOn w:val="Nagwek1Znak"/>
    <w:link w:val="Raportowy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numbering" w:customStyle="1" w:styleId="Listaraport">
    <w:name w:val="Lista_raport"/>
    <w:uiPriority w:val="99"/>
    <w:rsid w:val="00BB22EC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BB22EC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5"/>
    <w:rPr>
      <w:lang w:val="en-GB"/>
    </w:rPr>
  </w:style>
  <w:style w:type="paragraph" w:customStyle="1" w:styleId="Bezodstpw1">
    <w:name w:val="Bez odstępów1"/>
    <w:uiPriority w:val="99"/>
    <w:qFormat/>
    <w:rsid w:val="00613B05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613B05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3B0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28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D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B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22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B22EC"/>
    <w:pPr>
      <w:keepNext/>
      <w:keepLines/>
      <w:numPr>
        <w:ilvl w:val="2"/>
        <w:numId w:val="5"/>
      </w:numPr>
      <w:spacing w:before="240" w:after="240" w:line="240" w:lineRule="auto"/>
      <w:ind w:left="708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ografieirozprawynaukowe">
    <w:name w:val="Monografie i rozprawy naukowe"/>
    <w:uiPriority w:val="99"/>
    <w:rsid w:val="00620CD5"/>
    <w:pPr>
      <w:numPr>
        <w:numId w:val="1"/>
      </w:numPr>
    </w:pPr>
  </w:style>
  <w:style w:type="paragraph" w:customStyle="1" w:styleId="Monografiatext">
    <w:name w:val="Monografia_text"/>
    <w:basedOn w:val="Normalny"/>
    <w:link w:val="MonografiatextZnak"/>
    <w:qFormat/>
    <w:rsid w:val="00620CD5"/>
    <w:pPr>
      <w:spacing w:after="0" w:line="360" w:lineRule="auto"/>
      <w:ind w:left="284" w:firstLine="709"/>
      <w:jc w:val="both"/>
    </w:pPr>
    <w:rPr>
      <w:rFonts w:ascii="Times New Roman" w:hAnsi="Times New Roman" w:cs="Times New Roman"/>
    </w:rPr>
  </w:style>
  <w:style w:type="character" w:customStyle="1" w:styleId="MonografiatextZnak">
    <w:name w:val="Monografia_text Znak"/>
    <w:basedOn w:val="Domylnaczcionkaakapitu"/>
    <w:link w:val="Monografiatext"/>
    <w:rsid w:val="00620CD5"/>
    <w:rPr>
      <w:rFonts w:ascii="Times New Roman" w:hAnsi="Times New Roman" w:cs="Times New Roman"/>
    </w:rPr>
  </w:style>
  <w:style w:type="paragraph" w:customStyle="1" w:styleId="Raportowy">
    <w:name w:val="Raportowy"/>
    <w:basedOn w:val="Nagwek1"/>
    <w:link w:val="RaportowyZnak"/>
    <w:autoRedefine/>
    <w:qFormat/>
    <w:rsid w:val="00BB22EC"/>
    <w:pPr>
      <w:numPr>
        <w:numId w:val="5"/>
      </w:numPr>
    </w:pPr>
  </w:style>
  <w:style w:type="character" w:customStyle="1" w:styleId="RaportowyZnak">
    <w:name w:val="Raportowy Znak"/>
    <w:basedOn w:val="Nagwek1Znak"/>
    <w:link w:val="Raportowy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numbering" w:customStyle="1" w:styleId="Listaraport">
    <w:name w:val="Lista_raport"/>
    <w:uiPriority w:val="99"/>
    <w:rsid w:val="00BB22EC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BB22EC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5"/>
    <w:rPr>
      <w:lang w:val="en-GB"/>
    </w:rPr>
  </w:style>
  <w:style w:type="paragraph" w:customStyle="1" w:styleId="Bezodstpw1">
    <w:name w:val="Bez odstępów1"/>
    <w:uiPriority w:val="99"/>
    <w:qFormat/>
    <w:rsid w:val="00613B05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613B05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3B0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28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2919</Words>
  <Characters>17515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 K</dc:creator>
  <cp:lastModifiedBy>Andrzej Doroszewski</cp:lastModifiedBy>
  <cp:revision>4</cp:revision>
  <cp:lastPrinted>2018-01-15T07:59:00Z</cp:lastPrinted>
  <dcterms:created xsi:type="dcterms:W3CDTF">2019-07-12T11:28:00Z</dcterms:created>
  <dcterms:modified xsi:type="dcterms:W3CDTF">2019-07-24T07:46:00Z</dcterms:modified>
</cp:coreProperties>
</file>